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1.xml" ContentType="application/vnd.openxmlformats-officedocument.wordprocessingml.header+xml"/>
  <Override PartName="/word/footer14.xml" ContentType="application/vnd.openxmlformats-officedocument.wordprocessingml.footer+xml"/>
  <Override PartName="/word/header2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3.xml" ContentType="application/vnd.openxmlformats-officedocument.wordprocessingml.header+xml"/>
  <Override PartName="/word/footer21.xml" ContentType="application/vnd.openxmlformats-officedocument.wordprocessingml.footer+xml"/>
  <Override PartName="/word/header4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5.xml" ContentType="application/vnd.openxmlformats-officedocument.wordprocessingml.header+xml"/>
  <Override PartName="/word/footer27.xml" ContentType="application/vnd.openxmlformats-officedocument.wordprocessingml.footer+xml"/>
  <Override PartName="/word/header6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7.xml" ContentType="application/vnd.openxmlformats-officedocument.wordprocessingml.header+xml"/>
  <Override PartName="/word/footer30.xml" ContentType="application/vnd.openxmlformats-officedocument.wordprocessingml.footer+xml"/>
  <Override PartName="/word/header8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442C" w:rsidRPr="0042442C" w:rsidRDefault="0042442C" w:rsidP="0042442C">
      <w:pPr>
        <w:spacing w:after="0" w:line="240" w:lineRule="auto"/>
        <w:ind w:left="5387"/>
        <w:contextualSpacing/>
        <w:rPr>
          <w:rFonts w:ascii="Times New Roman" w:eastAsia="Calibri" w:hAnsi="Times New Roman" w:cs="Times New Roman"/>
          <w:bCs/>
          <w:sz w:val="24"/>
          <w:szCs w:val="24"/>
        </w:rPr>
      </w:pPr>
      <w:r w:rsidRPr="0042442C">
        <w:rPr>
          <w:rFonts w:ascii="Times New Roman" w:eastAsia="Calibri" w:hAnsi="Times New Roman" w:cs="Times New Roman"/>
          <w:bCs/>
          <w:sz w:val="24"/>
          <w:szCs w:val="24"/>
        </w:rPr>
        <w:t xml:space="preserve">УТВЕРЖДЕНА </w:t>
      </w:r>
    </w:p>
    <w:p w:rsidR="0042442C" w:rsidRPr="0042442C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 w:rsidRPr="0042442C">
        <w:rPr>
          <w:rFonts w:ascii="Times New Roman" w:eastAsia="Calibri" w:hAnsi="Times New Roman" w:cs="Times New Roman"/>
          <w:sz w:val="24"/>
          <w:szCs w:val="24"/>
        </w:rPr>
        <w:t>постановлением администрации</w:t>
      </w:r>
    </w:p>
    <w:p w:rsidR="0042442C" w:rsidRPr="0042442C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Шпаковского муниципального округа</w:t>
      </w:r>
    </w:p>
    <w:p w:rsidR="0042442C" w:rsidRPr="0042442C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Ставропольского края</w:t>
      </w:r>
    </w:p>
    <w:p w:rsidR="0042442C" w:rsidRPr="0042442C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sz w:val="24"/>
          <w:szCs w:val="24"/>
        </w:rPr>
      </w:pPr>
    </w:p>
    <w:p w:rsidR="0042442C" w:rsidRPr="0042442C" w:rsidRDefault="0042442C" w:rsidP="0042442C">
      <w:pPr>
        <w:spacing w:after="0" w:line="240" w:lineRule="auto"/>
        <w:ind w:left="5387"/>
        <w:rPr>
          <w:rFonts w:ascii="Times New Roman" w:eastAsia="Calibri" w:hAnsi="Times New Roman" w:cs="Times New Roman"/>
          <w:b/>
          <w:sz w:val="24"/>
          <w:szCs w:val="24"/>
        </w:rPr>
      </w:pPr>
      <w:r w:rsidRPr="0042442C">
        <w:rPr>
          <w:rFonts w:ascii="Times New Roman" w:eastAsia="Calibri" w:hAnsi="Times New Roman" w:cs="Times New Roman"/>
          <w:b/>
          <w:sz w:val="24"/>
          <w:szCs w:val="24"/>
        </w:rPr>
        <w:t>№__________ от__________________</w:t>
      </w:r>
    </w:p>
    <w:p w:rsidR="00015BA8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015BA8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015BA8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015BA8" w:rsidRDefault="00015BA8" w:rsidP="00015BA8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42442C" w:rsidRPr="0042442C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42442C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схема теплоснабжения</w:t>
      </w:r>
    </w:p>
    <w:p w:rsidR="0042442C" w:rsidRPr="0042442C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Шпаковского муниципального округа</w:t>
      </w:r>
    </w:p>
    <w:p w:rsidR="0042442C" w:rsidRPr="0042442C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ставропольского края</w:t>
      </w:r>
    </w:p>
    <w:p w:rsidR="0042442C" w:rsidRPr="0042442C" w:rsidRDefault="0042442C" w:rsidP="0042442C">
      <w:pPr>
        <w:keepNext/>
        <w:keepLines/>
        <w:spacing w:after="200" w:line="360" w:lineRule="auto"/>
        <w:contextualSpacing/>
        <w:jc w:val="center"/>
        <w:textAlignment w:val="baseline"/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</w:pPr>
      <w:r w:rsidRPr="0042442C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НА ПЕРИОД С 202</w:t>
      </w:r>
      <w:r w:rsidR="00440508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1</w:t>
      </w:r>
      <w:r w:rsidRPr="0042442C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 </w:t>
      </w:r>
      <w:r w:rsidR="00080639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ДО</w:t>
      </w:r>
      <w:r w:rsidRPr="0042442C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 203</w:t>
      </w:r>
      <w:r w:rsidR="00080639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>6</w:t>
      </w:r>
      <w:r w:rsidRPr="0042442C">
        <w:rPr>
          <w:rFonts w:ascii="Times New Roman" w:eastAsia="Microsoft YaHei" w:hAnsi="Times New Roman" w:cs="Times New Roman"/>
          <w:b/>
          <w:caps/>
          <w:kern w:val="28"/>
          <w:sz w:val="36"/>
          <w:szCs w:val="36"/>
        </w:rPr>
        <w:t xml:space="preserve"> годы</w:t>
      </w:r>
    </w:p>
    <w:p w:rsidR="00015BA8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42442C">
        <w:rPr>
          <w:rFonts w:ascii="Times New Roman" w:eastAsia="Calibri" w:hAnsi="Times New Roman" w:cs="Times New Roman"/>
          <w:b/>
          <w:sz w:val="32"/>
          <w:szCs w:val="32"/>
        </w:rPr>
        <w:t>(АКТУАЛИЗАЦИЯ НА 202</w:t>
      </w:r>
      <w:r w:rsidR="00E7667C">
        <w:rPr>
          <w:rFonts w:ascii="Times New Roman" w:eastAsia="Calibri" w:hAnsi="Times New Roman" w:cs="Times New Roman"/>
          <w:b/>
          <w:sz w:val="32"/>
          <w:szCs w:val="32"/>
        </w:rPr>
        <w:t>5</w:t>
      </w:r>
      <w:r w:rsidRPr="0042442C">
        <w:rPr>
          <w:rFonts w:ascii="Times New Roman" w:eastAsia="Calibri" w:hAnsi="Times New Roman" w:cs="Times New Roman"/>
          <w:b/>
          <w:sz w:val="32"/>
          <w:szCs w:val="32"/>
        </w:rPr>
        <w:t xml:space="preserve"> ГОД)</w:t>
      </w:r>
    </w:p>
    <w:p w:rsidR="0042442C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42442C" w:rsidRPr="00631983" w:rsidRDefault="0042442C" w:rsidP="0042442C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631983">
        <w:rPr>
          <w:rFonts w:ascii="Times New Roman" w:eastAsia="Calibri" w:hAnsi="Times New Roman" w:cs="Times New Roman"/>
          <w:b/>
          <w:sz w:val="32"/>
          <w:szCs w:val="32"/>
        </w:rPr>
        <w:t>УТВЕРЖДАЕМАЯ ЧАСТЬ</w:t>
      </w: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BB095E" w:rsidRDefault="00BB095E" w:rsidP="00E93474">
      <w:pPr>
        <w:jc w:val="center"/>
      </w:pPr>
    </w:p>
    <w:p w:rsidR="00015BA8" w:rsidRDefault="00015BA8" w:rsidP="00E93474">
      <w:pPr>
        <w:jc w:val="center"/>
      </w:pPr>
    </w:p>
    <w:p w:rsidR="00015BA8" w:rsidRDefault="00015BA8" w:rsidP="00E93474">
      <w:pPr>
        <w:jc w:val="center"/>
      </w:pPr>
    </w:p>
    <w:p w:rsidR="00DA212E" w:rsidRDefault="00DA212E" w:rsidP="00071DD6">
      <w:pPr>
        <w:tabs>
          <w:tab w:val="left" w:pos="5400"/>
        </w:tabs>
        <w:rPr>
          <w:rFonts w:ascii="Times New Roman" w:hAnsi="Times New Roman" w:cs="Times New Roman"/>
          <w:sz w:val="24"/>
          <w:szCs w:val="24"/>
        </w:rPr>
      </w:pPr>
    </w:p>
    <w:p w:rsidR="00920397" w:rsidRDefault="00920397" w:rsidP="00920397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br w:type="page"/>
      </w:r>
    </w:p>
    <w:sdt>
      <w:sdtPr>
        <w:rPr>
          <w:rFonts w:asciiTheme="minorHAnsi" w:eastAsiaTheme="minorHAnsi" w:hAnsiTheme="minorHAnsi" w:cstheme="minorBidi"/>
          <w:b/>
          <w:caps/>
          <w:noProof/>
          <w:color w:val="auto"/>
          <w:sz w:val="22"/>
          <w:szCs w:val="22"/>
          <w:lang w:eastAsia="en-US"/>
        </w:rPr>
        <w:id w:val="1980334884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 w:val="0"/>
          <w:bCs/>
          <w:sz w:val="24"/>
          <w:szCs w:val="24"/>
          <w:lang w:eastAsia="ru-RU"/>
        </w:rPr>
      </w:sdtEndPr>
      <w:sdtContent>
        <w:p w:rsidR="00E73A9F" w:rsidRPr="00432D33" w:rsidRDefault="001925C7" w:rsidP="001925C7">
          <w:pPr>
            <w:pStyle w:val="af5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color w:val="auto"/>
              <w:sz w:val="24"/>
              <w:szCs w:val="24"/>
            </w:rPr>
            <w:t>Содержание</w:t>
          </w:r>
        </w:p>
        <w:p w:rsidR="00071DD6" w:rsidRPr="00071DD6" w:rsidRDefault="003277E7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r w:rsidRPr="00071DD6">
            <w:rPr>
              <w:b w:val="0"/>
              <w:sz w:val="24"/>
              <w:szCs w:val="24"/>
            </w:rPr>
            <w:fldChar w:fldCharType="begin"/>
          </w:r>
          <w:r w:rsidR="00E73A9F" w:rsidRPr="00071DD6">
            <w:rPr>
              <w:b w:val="0"/>
              <w:sz w:val="24"/>
              <w:szCs w:val="24"/>
            </w:rPr>
            <w:instrText xml:space="preserve"> TOC \o "1-3" \h \z \u </w:instrText>
          </w:r>
          <w:r w:rsidRPr="00071DD6">
            <w:rPr>
              <w:b w:val="0"/>
              <w:sz w:val="24"/>
              <w:szCs w:val="24"/>
            </w:rPr>
            <w:fldChar w:fldCharType="separate"/>
          </w:r>
          <w:hyperlink w:anchor="_Toc82507219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_Toc82507219 \h </w:instrText>
            </w:r>
            <w:r w:rsidRPr="00071DD6">
              <w:rPr>
                <w:b w:val="0"/>
                <w:webHidden/>
                <w:sz w:val="24"/>
                <w:szCs w:val="24"/>
              </w:rPr>
            </w:r>
            <w:r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7</w:t>
            </w:r>
            <w:r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0" w:history="1">
            <w:r w:rsidR="00071DD6" w:rsidRPr="00071DD6">
              <w:rPr>
                <w:rStyle w:val="af8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1" w:history="1">
            <w:r w:rsidR="00071DD6" w:rsidRPr="00071DD6">
              <w:rPr>
                <w:rStyle w:val="af8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этапе,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2" w:history="1">
            <w:r w:rsidR="00071DD6" w:rsidRPr="00071DD6">
              <w:rPr>
                <w:rStyle w:val="af8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3" w:history="1">
            <w:r w:rsidR="00071DD6" w:rsidRPr="00071DD6">
              <w:rPr>
                <w:rStyle w:val="af8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каждой системы теплоснабжения и по поселению, городскому округу, городу федерального значения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_Toc82507223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24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2. СУЩЕСТВУЮЩИЕ И ПЕРСПЕКТИВНЫЕ БАЛАНСЫ ТЕПЛОВОЙ МОЩНОСТИ ИСТОЧНИКОВ ТЕПЛОВОЙ ЭНЕРГИИ И ТЕПЛОВОЙ НАГРУЗКИ ПОТРЕБИТЕЛЕЙ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_Toc82507224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9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5" w:history="1">
            <w:r w:rsidR="00071DD6" w:rsidRPr="00071DD6">
              <w:rPr>
                <w:rStyle w:val="af8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9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6" w:history="1">
            <w:r w:rsidR="00071DD6" w:rsidRPr="00071DD6">
              <w:rPr>
                <w:rStyle w:val="af8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_Toc82507226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12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7" w:history="1">
            <w:r w:rsidR="00071DD6" w:rsidRPr="00071DD6">
              <w:rPr>
                <w:rStyle w:val="af8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_Toc82507227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12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8" w:history="1">
            <w:r w:rsidR="00071DD6" w:rsidRPr="00071DD6">
              <w:rPr>
                <w:rStyle w:val="af8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 более поселений, городских округов,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для потребителей каждого поселения, городского округа, города федерального значения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_Toc82507228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24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29" w:history="1">
            <w:r w:rsidR="00071DD6" w:rsidRPr="00071DD6">
              <w:rPr>
                <w:rStyle w:val="af8"/>
                <w:rFonts w:eastAsia="Times New Roman"/>
              </w:rPr>
              <w:t>2.5 Радиус эффективного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_Toc82507229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24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30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3 СУЩЕСТВУЮЩИЕ И ПЕРСПЕКТИВНЫЕ БАЛАНСЫ ТЕПЛОНОСИТЕЛЯ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_Toc82507230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27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1" w:history="1">
            <w:r w:rsidR="00071DD6" w:rsidRPr="00071DD6">
              <w:rPr>
                <w:rStyle w:val="af8"/>
                <w:rFonts w:eastAsia="Times New Roman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2" w:history="1">
            <w:r w:rsidR="00071DD6" w:rsidRPr="00071DD6">
              <w:rPr>
                <w:rStyle w:val="af8"/>
                <w:rFonts w:eastAsia="Times New Roman"/>
              </w:rPr>
              <w:t>3.2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33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4. ОСНОВНЫЕ ПОЛОЖЕНИЯ МАСТЕР-ПЛАНА РАЗВИТИЯ СИСТЕМЫ ТЕПЛОСНАБЖЕНИЯ ПОСЕления, городского округа, города федерального значения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_Toc82507233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29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4" w:history="1">
            <w:r w:rsidR="00071DD6" w:rsidRPr="00071DD6">
              <w:rPr>
                <w:rStyle w:val="af8"/>
                <w:rFonts w:eastAsia="Calibri"/>
              </w:rPr>
              <w:t>4.1. Описание сценариев развития теплоснабжения поселения, городского округа, города федерального значения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_Toc82507234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29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5" w:history="1">
            <w:r w:rsidR="00071DD6" w:rsidRPr="00071DD6">
              <w:rPr>
                <w:rStyle w:val="af8"/>
              </w:rPr>
              <w:t>4.2.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29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36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5. ПРЕДЛОЖЕНИЯ ПО СТРОИТЕЛЬСТВУ, РЕКОНСТРУКЦИИ И ТЕХНИЧЕСКОМУ ПЕРЕВООРУЖЕНИЮ ИСТОЧНИКОВ ТЕПЛОВОЙ ЭНЕРГИИ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_Toc82507236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31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7" w:history="1">
            <w:r w:rsidR="00071DD6" w:rsidRPr="00071DD6">
              <w:rPr>
                <w:rStyle w:val="af8"/>
              </w:rPr>
              <w:t>5.1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–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и(тарифам),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договоров поставки тепловой энергии (мощности) и (или) теплоносителя) и радиуса эффективного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_Toc82507237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8" w:history="1">
            <w:r w:rsidR="00071DD6" w:rsidRPr="00071DD6">
              <w:rPr>
                <w:rStyle w:val="af8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_Toc82507238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39" w:history="1">
            <w:r w:rsidR="00071DD6" w:rsidRPr="00071DD6">
              <w:rPr>
                <w:rStyle w:val="af8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_Toc82507239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0" w:history="1">
            <w:r w:rsidR="00071DD6" w:rsidRPr="00071DD6">
              <w:rPr>
                <w:rStyle w:val="af8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1" w:history="1">
            <w:r w:rsidR="00071DD6" w:rsidRPr="00071DD6">
              <w:rPr>
                <w:rStyle w:val="af8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2" w:history="1">
            <w:r w:rsidR="00071DD6" w:rsidRPr="00071DD6">
              <w:rPr>
                <w:rStyle w:val="af8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33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3" w:history="1">
            <w:r w:rsidR="00071DD6" w:rsidRPr="00071DD6">
              <w:rPr>
                <w:rStyle w:val="af8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_Toc82507243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33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4" w:history="1">
            <w:r w:rsidR="00071DD6" w:rsidRPr="00071DD6">
              <w:rPr>
                <w:rStyle w:val="af8"/>
              </w:rPr>
    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_Toc82507244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33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5" w:history="1">
            <w:r w:rsidR="00071DD6" w:rsidRPr="00071DD6">
              <w:rPr>
                <w:rStyle w:val="af8"/>
              </w:rPr>
              <w:t>5.9 Предложения по перспективной установленной тепловой мощности каждого источника тепловой энергии с предложением по сроку ввода в эксплуатацию новых мощностей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34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6" w:history="1">
            <w:r w:rsidR="00071DD6" w:rsidRPr="00071DD6">
              <w:rPr>
                <w:rStyle w:val="af8"/>
              </w:rPr>
    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_Toc82507246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34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7" w:history="1">
            <w:r w:rsidR="00071DD6" w:rsidRPr="00071DD6">
              <w:rPr>
                <w:rStyle w:val="af8"/>
              </w:rPr>
              <w:t>6. ПРЕДЛОЖЕНИЯ ПО СТРОИТЕЛЬСТВУ И РЕКОНСТРУКЦИИ и (или) модернизации ТЕПЛОВЫХ СЕТЕЙ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_Toc82507247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35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8" w:history="1">
            <w:r w:rsidR="00071DD6" w:rsidRPr="00071DD6">
              <w:rPr>
                <w:rStyle w:val="af8"/>
              </w:rPr>
              <w:t>6.1 Предложения по строительству и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_Toc82507248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35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49" w:history="1">
            <w:r w:rsidR="00071DD6" w:rsidRPr="00071DD6">
              <w:rPr>
                <w:rStyle w:val="af8"/>
              </w:rPr>
              <w:t xml:space="preserve">6.2 Предложения по строительству и реконструкции и (или) модернизации тепловых сетей для обеспечения перспективных приростов тепловой нагрузки в осваиваемых районах </w:t>
            </w:r>
            <w:r w:rsidR="00071DD6" w:rsidRPr="00071DD6">
              <w:rPr>
                <w:rStyle w:val="af8"/>
              </w:rPr>
              <w:lastRenderedPageBreak/>
              <w:t>поселения, городского округа, города федерального значения под жилищную, комплексную или производственную застройку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_Toc82507249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35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0" w:history="1">
            <w:r w:rsidR="00071DD6" w:rsidRPr="00071DD6">
              <w:rPr>
                <w:rStyle w:val="af8"/>
              </w:rPr>
              <w:t>6.3 Предложения по строительству и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35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1" w:history="1">
            <w:r w:rsidR="00071DD6" w:rsidRPr="00071DD6">
              <w:rPr>
                <w:rStyle w:val="af8"/>
              </w:rPr>
              <w:t>6.4 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35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2" w:history="1">
            <w:r w:rsidR="00071DD6" w:rsidRPr="00071DD6">
              <w:rPr>
                <w:rStyle w:val="af8"/>
              </w:rPr>
              <w:t>6.5 Предложения по строительству и реконструкции тепловых сетей для обеспечения нормативной надежности теплоснабжения потребителей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36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3" w:history="1">
            <w:r w:rsidR="00071DD6" w:rsidRPr="00071DD6">
              <w:rPr>
                <w:rStyle w:val="af8"/>
              </w:rPr>
              <w:t>6.6 Предложения по строительству и реконструкции тепловых сетей, подлежащих замене в связи с исчерпанием эксплуатационного ресурса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_Toc82507253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36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54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7. ПРЕДЛОЖЕНИЯ ПО ПЕРЕВОДУ ОТКРЫТЫХ СИСТЕМ ТЕПЛОСНАБЖЕНИЯ (ГОРЯЧЕГО ВОДОСНАБЖЕНИЯ В ЗАКРЫТЫЕ СИСТЕМЫ ГОРЯЧЕГО ВОДОСНАБЖЕНИЯ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_Toc82507254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38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5" w:history="1">
            <w:r w:rsidR="00071DD6" w:rsidRPr="00071DD6">
              <w:rPr>
                <w:rStyle w:val="af8"/>
              </w:rPr>
              <w:t>7.1 Предложения 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6" w:history="1">
            <w:r w:rsidR="00071DD6" w:rsidRPr="00071DD6">
              <w:rPr>
                <w:rStyle w:val="af8"/>
              </w:rPr>
              <w:t>7.2 Предложения 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_Toc82507256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57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8. ПЕРСПЕКТИВНЫЕ ТОПЛИВНЫЕ БАЛАНСЫ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_Toc82507257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39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8" w:history="1">
            <w:r w:rsidR="00071DD6" w:rsidRPr="00071DD6">
              <w:rPr>
                <w:rStyle w:val="af8"/>
              </w:rPr>
    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_Toc82507258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39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59" w:history="1">
            <w:r w:rsidR="00071DD6" w:rsidRPr="00071DD6">
              <w:rPr>
                <w:rStyle w:val="af8"/>
              </w:rPr>
    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_Toc82507259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0" w:history="1">
            <w:r w:rsidR="00071DD6" w:rsidRPr="00071DD6">
              <w:rPr>
                <w:rStyle w:val="af8"/>
              </w:rPr>
              <w:t>8.3 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 Классификация по генетическим и технологическим параметрам»), их доли и значения низшей теплоты сгорания топлива, используемых для производства тепловой энергии по каждой системе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1" w:history="1">
            <w:r w:rsidR="00071DD6" w:rsidRPr="00071DD6">
              <w:rPr>
                <w:rStyle w:val="af8"/>
              </w:rPr>
              <w:t>8.4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2" w:history="1">
            <w:r w:rsidR="00071DD6" w:rsidRPr="00071DD6">
              <w:rPr>
                <w:rStyle w:val="af8"/>
              </w:rPr>
              <w:t>8.5 Приоритетное направление развития топливного баланса поселения, городского округа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63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9. ИНВЕСТИЦИИ В СТРОИТЕЛЬСТВО, РЕКОНСТРУКЦИЮ И ТЕХНИЧЕСКОЕ ПЕРЕВООРУЖЕНИЕ и (или) модернизацию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80639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80639">
              <w:rPr>
                <w:b w:val="0"/>
                <w:webHidden/>
                <w:sz w:val="24"/>
                <w:szCs w:val="24"/>
              </w:rPr>
              <w:instrText xml:space="preserve"> PAGEREF _Toc82507263 \h </w:instrText>
            </w:r>
            <w:r w:rsidR="003277E7" w:rsidRPr="00080639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Cs/>
                <w:webHidden/>
                <w:sz w:val="24"/>
                <w:szCs w:val="24"/>
              </w:rPr>
              <w:t>Ошибка! Закладка не определена.</w:t>
            </w:r>
            <w:r w:rsidR="003277E7" w:rsidRPr="00080639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4" w:history="1">
            <w:r w:rsidR="00071DD6" w:rsidRPr="00071DD6">
              <w:rPr>
                <w:rStyle w:val="af8"/>
              </w:rPr>
              <w:t>9.1 Предложения по величине необходимых инвестиций в строительство, реконструкцию и техническое перевооружение и (или) модернизацию источников тепловой энергии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_Toc82507264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5" w:history="1">
            <w:r w:rsidR="00071DD6" w:rsidRPr="00071DD6">
              <w:rPr>
                <w:rStyle w:val="af8"/>
              </w:rPr>
              <w:t>9.2 Предложения по величине необходимых инвестиций в строительство, реконструкцию и техническое перевооружение и (или) модернизацию тепловых сетей, насосных станций и тепловых пунктов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_Toc82507265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6" w:history="1">
            <w:r w:rsidR="00071DD6" w:rsidRPr="00071DD6">
              <w:rPr>
                <w:rStyle w:val="af8"/>
              </w:rPr>
              <w:t xml:space="preserve">9.3 Предложения по величине инвестиций в строительство, реконструкцию и техническое перевооружение и (или) модернизацию в связи с изменениями температурного графика и </w:t>
            </w:r>
            <w:r w:rsidR="00071DD6" w:rsidRPr="00071DD6">
              <w:rPr>
                <w:rStyle w:val="af8"/>
              </w:rPr>
              <w:lastRenderedPageBreak/>
              <w:t>гидравлического режима работы системы теплоснабжения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_Toc82507266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7" w:history="1">
            <w:r w:rsidR="00071DD6" w:rsidRPr="00071DD6">
              <w:rPr>
                <w:rStyle w:val="af8"/>
              </w:rPr>
      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_Toc82507267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8" w:history="1">
            <w:r w:rsidR="00071DD6" w:rsidRPr="00071DD6">
              <w:rPr>
                <w:rStyle w:val="af8"/>
              </w:rPr>
              <w:t>9.5 Оценка эффективности инвестиций по отдельным предложениям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_Toc82507268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69" w:history="1">
            <w:r w:rsidR="00071DD6" w:rsidRPr="00071DD6">
              <w:rPr>
                <w:rStyle w:val="af8"/>
              </w:rPr>
    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теплоснабжение за базовый период и базовый период актуализации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_Toc82507269 \h </w:instrText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b/>
                <w:bCs/>
                <w:webHidden/>
              </w:rPr>
              <w:t>Ошибка! Закладка не определена.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0" w:history="1">
            <w:r w:rsidR="00071DD6" w:rsidRPr="00071DD6">
              <w:rPr>
                <w:rStyle w:val="af8"/>
              </w:rPr>
              <w:t>10. РЕШЕНИЕ О присвоении статуСа ЕДИНОЙ ТЕПЛОСНАБЖАЮЩЕЙ ОРГАНИЗАЦИИ (ОРГАНИЗАЦИЙ)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1" w:history="1">
            <w:r w:rsidR="00071DD6" w:rsidRPr="00071DD6">
              <w:rPr>
                <w:rStyle w:val="af8"/>
              </w:rPr>
              <w:t>10.1 Решение о присвоении статуса единой теплоснабжающей организации (организациям)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2" w:history="1">
            <w:r w:rsidR="00071DD6" w:rsidRPr="00071DD6">
              <w:rPr>
                <w:rStyle w:val="af8"/>
              </w:rPr>
              <w:t>10.2 Реестр зон деятельности единой теплоснабжающей организации (организаций)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47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3" w:history="1">
            <w:r w:rsidR="00071DD6" w:rsidRPr="00071DD6">
              <w:rPr>
                <w:rStyle w:val="af8"/>
              </w:rPr>
              <w:t>10.3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_Toc82507273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51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4" w:history="1">
            <w:r w:rsidR="00071DD6" w:rsidRPr="00071DD6">
              <w:rPr>
                <w:rStyle w:val="af8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_Toc82507274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58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5" w:history="1">
            <w:r w:rsidR="00071DD6" w:rsidRPr="00071DD6">
              <w:rPr>
                <w:rStyle w:val="af8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58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76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11. РЕШЕНИЯ О РАСПРЕДЕЛЕНИИ ТЕПЛОВОЙ НАГРУЗКИ МЕЖДУ ИСТОЧНИКАМИ ТЕПЛОВОЙ ЭНЕРГИИ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_Toc82507276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59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77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12. РЕШЕНИЯ ПО БЕСХОЗЯЙНЫМ ТЕПЛОВЫМ СЕТЯМ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_Toc82507277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60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78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13. СИНХРОНИЗАЦИЯ СХЕМЫ ТЕПЛОСНАБЖЕНИЯ СО СХЕМОЙ ГАЗОСНАБЖЕНИЯ И ГАЗИФИКАЦИИ СУБЪЕКТА РОССИЙСКОЙ ФЕДЕРАЦИИИ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_Toc82507278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61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79" w:history="1">
            <w:r w:rsidR="00071DD6" w:rsidRPr="00071DD6">
              <w:rPr>
                <w:rStyle w:val="af8"/>
              </w:rPr>
    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_Toc82507279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0" w:history="1">
            <w:r w:rsidR="00071DD6" w:rsidRPr="00071DD6">
              <w:rPr>
                <w:rStyle w:val="af8"/>
              </w:rPr>
              <w:t>13.2 Описание проблем организации газоснабжения источников тепловой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_Toc82507280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1" w:history="1">
            <w:r w:rsidR="00071DD6" w:rsidRPr="00071DD6">
              <w:rPr>
                <w:rStyle w:val="af8"/>
              </w:rPr>
              <w:t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_Toc82507281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2" w:history="1">
            <w:r w:rsidR="00071DD6" w:rsidRPr="00071DD6">
              <w:rPr>
                <w:rStyle w:val="af8"/>
              </w:rPr>
      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_Toc82507282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61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3" w:history="1">
            <w:r w:rsidR="00071DD6" w:rsidRPr="00071DD6">
              <w:rPr>
                <w:rStyle w:val="af8"/>
              </w:rPr>
              <w:t xml:space="preserve"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</w:t>
            </w:r>
            <w:r w:rsidR="00071DD6" w:rsidRPr="00071DD6">
              <w:rPr>
                <w:rStyle w:val="af8"/>
              </w:rPr>
              <w:lastRenderedPageBreak/>
              <w:t>развития Единой энергетической системы России, содержащие, в том числе описание участия указанных объектов в перспективных балансах тепловой мощности и энергии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_Toc82507283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4" w:history="1">
            <w:r w:rsidR="00071DD6" w:rsidRPr="00071DD6">
              <w:rPr>
                <w:rStyle w:val="af8"/>
              </w:rPr>
              <w:t>13.6 Описание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_Toc82507284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2a"/>
            <w:rPr>
              <w:rFonts w:eastAsiaTheme="minorEastAsia"/>
            </w:rPr>
          </w:pPr>
          <w:hyperlink w:anchor="_Toc82507285" w:history="1">
            <w:r w:rsidR="00071DD6" w:rsidRPr="00071DD6">
              <w:rPr>
                <w:rStyle w:val="af8"/>
              </w:rPr>
              <w:t>13.7 Предложения по корректировке, утвержденной (разработке) схемы водоснабжения поселения,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071DD6" w:rsidRPr="00071DD6">
              <w:rPr>
                <w:webHidden/>
              </w:rPr>
              <w:tab/>
            </w:r>
            <w:r w:rsidR="003277E7" w:rsidRPr="00071DD6">
              <w:rPr>
                <w:webHidden/>
              </w:rPr>
              <w:fldChar w:fldCharType="begin"/>
            </w:r>
            <w:r w:rsidR="00071DD6" w:rsidRPr="00071DD6">
              <w:rPr>
                <w:webHidden/>
              </w:rPr>
              <w:instrText xml:space="preserve"> PAGEREF _Toc82507285 \h </w:instrText>
            </w:r>
            <w:r w:rsidR="003277E7" w:rsidRPr="00071DD6">
              <w:rPr>
                <w:webHidden/>
              </w:rPr>
            </w:r>
            <w:r w:rsidR="003277E7" w:rsidRPr="00071DD6">
              <w:rPr>
                <w:webHidden/>
              </w:rPr>
              <w:fldChar w:fldCharType="separate"/>
            </w:r>
            <w:r w:rsidR="00E7667C">
              <w:rPr>
                <w:webHidden/>
              </w:rPr>
              <w:t>62</w:t>
            </w:r>
            <w:r w:rsidR="003277E7" w:rsidRPr="00071DD6">
              <w:rPr>
                <w:webHidden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86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14 ИНДИКАТОРЫ РАЗВИТИЯ СИСТЕМ ТЕПЛОСНАБЖЕНИЯ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_Toc82507286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63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071DD6" w:rsidRPr="00071DD6" w:rsidRDefault="00815A8A" w:rsidP="00071DD6">
          <w:pPr>
            <w:pStyle w:val="14"/>
            <w:jc w:val="both"/>
            <w:rPr>
              <w:rFonts w:eastAsiaTheme="minorEastAsia"/>
              <w:b w:val="0"/>
              <w:caps w:val="0"/>
              <w:sz w:val="24"/>
              <w:szCs w:val="24"/>
            </w:rPr>
          </w:pPr>
          <w:hyperlink w:anchor="_Toc82507287" w:history="1">
            <w:r w:rsidR="00071DD6" w:rsidRPr="00071DD6">
              <w:rPr>
                <w:rStyle w:val="af8"/>
                <w:b w:val="0"/>
                <w:sz w:val="24"/>
                <w:szCs w:val="24"/>
              </w:rPr>
              <w:t>15. ЦЕНОВЫЕ (ТАРИФНЫЕ) ПОСЛЕДСТВИЯ</w:t>
            </w:r>
            <w:r w:rsidR="00071DD6" w:rsidRPr="00071DD6">
              <w:rPr>
                <w:b w:val="0"/>
                <w:webHidden/>
                <w:sz w:val="24"/>
                <w:szCs w:val="24"/>
              </w:rPr>
              <w:tab/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071DD6" w:rsidRPr="00071DD6">
              <w:rPr>
                <w:b w:val="0"/>
                <w:webHidden/>
                <w:sz w:val="24"/>
                <w:szCs w:val="24"/>
              </w:rPr>
              <w:instrText xml:space="preserve"> PAGEREF _Toc82507287 \h </w:instrText>
            </w:r>
            <w:r w:rsidR="003277E7" w:rsidRPr="00071DD6">
              <w:rPr>
                <w:b w:val="0"/>
                <w:webHidden/>
                <w:sz w:val="24"/>
                <w:szCs w:val="24"/>
              </w:rPr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E7667C">
              <w:rPr>
                <w:b w:val="0"/>
                <w:webHidden/>
                <w:sz w:val="24"/>
                <w:szCs w:val="24"/>
              </w:rPr>
              <w:t>66</w:t>
            </w:r>
            <w:r w:rsidR="003277E7" w:rsidRPr="00071DD6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:rsidR="00E73A9F" w:rsidRPr="00071DD6" w:rsidRDefault="003277E7" w:rsidP="00071DD6">
          <w:pPr>
            <w:pStyle w:val="14"/>
            <w:jc w:val="both"/>
            <w:rPr>
              <w:b w:val="0"/>
              <w:sz w:val="24"/>
              <w:szCs w:val="24"/>
            </w:rPr>
          </w:pPr>
          <w:r w:rsidRPr="00071DD6">
            <w:rPr>
              <w:b w:val="0"/>
              <w:bCs/>
              <w:sz w:val="24"/>
              <w:szCs w:val="24"/>
            </w:rPr>
            <w:fldChar w:fldCharType="end"/>
          </w:r>
        </w:p>
      </w:sdtContent>
    </w:sdt>
    <w:p w:rsidR="00071DD6" w:rsidRDefault="00FC4940" w:rsidP="001925C7">
      <w:pPr>
        <w:pStyle w:val="1d"/>
        <w:outlineLvl w:val="9"/>
        <w:rPr>
          <w:sz w:val="24"/>
          <w:szCs w:val="24"/>
        </w:rPr>
        <w:sectPr w:rsidR="00071DD6" w:rsidSect="00071DD6">
          <w:footerReference w:type="default" r:id="rId8"/>
          <w:footerReference w:type="first" r:id="rId9"/>
          <w:pgSz w:w="11906" w:h="16838"/>
          <w:pgMar w:top="1134" w:right="851" w:bottom="1134" w:left="1701" w:header="709" w:footer="680" w:gutter="0"/>
          <w:cols w:space="708"/>
          <w:titlePg/>
          <w:docGrid w:linePitch="360"/>
        </w:sectPr>
      </w:pPr>
      <w:r>
        <w:br w:type="page"/>
      </w:r>
    </w:p>
    <w:p w:rsidR="00015BA8" w:rsidRPr="00B1523D" w:rsidRDefault="00015BA8" w:rsidP="00D06D6F">
      <w:pPr>
        <w:pStyle w:val="1d"/>
        <w:ind w:right="-1"/>
        <w:outlineLvl w:val="0"/>
      </w:pPr>
      <w:bookmarkStart w:id="1" w:name="_Toc12829669"/>
      <w:bookmarkStart w:id="2" w:name="_Toc12830061"/>
      <w:bookmarkStart w:id="3" w:name="_Toc82507219"/>
      <w:r>
        <w:lastRenderedPageBreak/>
        <w:t xml:space="preserve">1. ПОКАЗАТЕЛИ </w:t>
      </w:r>
      <w:r w:rsidRPr="00B1523D">
        <w:t>СУЩЕСТВУЮЩЕ</w:t>
      </w:r>
      <w:r>
        <w:t xml:space="preserve">ГО И ПЕРСПЕКТИВНОГО СПРОСА НА ТЕПЛОВУЮ ЭНЕРГИЮ (МОЩНОСТЬ) И ТЕПЛОНОСИТЕЛЬ В УСТАНОВЛЕННЫХ ГРАНИЦАХ </w:t>
      </w:r>
      <w:bookmarkEnd w:id="1"/>
      <w:bookmarkEnd w:id="2"/>
      <w:r w:rsidR="008F6E87">
        <w:t>территории поселения, городского округа, города федерального значения</w:t>
      </w:r>
      <w:bookmarkEnd w:id="3"/>
    </w:p>
    <w:p w:rsidR="00015BA8" w:rsidRPr="003B5296" w:rsidRDefault="008E4602" w:rsidP="00D06D6F">
      <w:pPr>
        <w:pStyle w:val="11a"/>
        <w:ind w:left="0" w:right="-1" w:firstLine="567"/>
        <w:outlineLvl w:val="1"/>
      </w:pPr>
      <w:bookmarkStart w:id="4" w:name="_Toc12829670"/>
      <w:bookmarkStart w:id="5" w:name="_Toc12830062"/>
      <w:bookmarkStart w:id="6" w:name="_Toc82507220"/>
      <w:r>
        <w:rPr>
          <w:caps w:val="0"/>
        </w:rPr>
        <w:t xml:space="preserve">1.1 </w:t>
      </w:r>
      <w:bookmarkEnd w:id="4"/>
      <w:bookmarkEnd w:id="5"/>
      <w:r>
        <w:rPr>
          <w:caps w:val="0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</w:t>
      </w:r>
      <w:r w:rsidR="00AC60D3">
        <w:rPr>
          <w:caps w:val="0"/>
        </w:rPr>
        <w:t>н</w:t>
      </w:r>
      <w:r>
        <w:rPr>
          <w:caps w:val="0"/>
        </w:rPr>
        <w:t>ые дома, индивидуальные жилые дома, общественные здания и производственные здания промышленных предприятий по этапам</w:t>
      </w:r>
      <w:bookmarkEnd w:id="6"/>
    </w:p>
    <w:p w:rsidR="00B21A40" w:rsidRPr="00B21A40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7" w:name="_Toc12829671"/>
      <w:bookmarkStart w:id="8" w:name="_Toc12830063"/>
      <w:r w:rsidRPr="00B21A40">
        <w:rPr>
          <w:rFonts w:ascii="Times New Roman" w:hAnsi="Times New Roman" w:cs="Times New Roman"/>
          <w:sz w:val="28"/>
          <w:szCs w:val="28"/>
        </w:rPr>
        <w:t>В муниципальном округе преобладает индивидуальное теплоснабжение (из общей площади жилых помещений - 3063,41 тыс.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 xml:space="preserve"> только 966,7 тыс.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 xml:space="preserve"> присоединено к централизованным системам отопления, что составляет 31,55%). </w:t>
      </w:r>
    </w:p>
    <w:p w:rsidR="00B21A40" w:rsidRPr="00B21A40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1A40">
        <w:rPr>
          <w:rFonts w:ascii="Times New Roman" w:hAnsi="Times New Roman" w:cs="Times New Roman"/>
          <w:sz w:val="28"/>
          <w:szCs w:val="28"/>
        </w:rPr>
        <w:t>Стратегией социально-экономического развития Шпаковского муниципального района Ставропольского края до 2035 года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footnoteReference w:id="1"/>
      </w:r>
      <w:r w:rsidRPr="00B21A40">
        <w:rPr>
          <w:rFonts w:ascii="Times New Roman" w:hAnsi="Times New Roman" w:cs="Times New Roman"/>
          <w:sz w:val="28"/>
          <w:szCs w:val="28"/>
        </w:rPr>
        <w:t xml:space="preserve"> отражено следующее.</w:t>
      </w:r>
    </w:p>
    <w:p w:rsidR="00B21A40" w:rsidRPr="00B21A40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1A40">
        <w:rPr>
          <w:rFonts w:ascii="Times New Roman" w:hAnsi="Times New Roman" w:cs="Times New Roman"/>
          <w:sz w:val="28"/>
          <w:szCs w:val="28"/>
        </w:rPr>
        <w:t>Средний показатель обеспеченности жилыми помещениями в Шпаковском районе за 2018 год составил 23,6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>. на 1 человека. По показателю ввода в действие жилья за счет всех источников финансирования в 2019 году планир</w:t>
      </w:r>
      <w:r>
        <w:rPr>
          <w:rFonts w:ascii="Times New Roman" w:hAnsi="Times New Roman" w:cs="Times New Roman"/>
          <w:sz w:val="28"/>
          <w:szCs w:val="28"/>
        </w:rPr>
        <w:t>овалось</w:t>
      </w:r>
      <w:r w:rsidRPr="00B21A40">
        <w:rPr>
          <w:rFonts w:ascii="Times New Roman" w:hAnsi="Times New Roman" w:cs="Times New Roman"/>
          <w:sz w:val="28"/>
          <w:szCs w:val="28"/>
        </w:rPr>
        <w:t xml:space="preserve"> ввести 210,000 тыс.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>, по состоянию на 01 октября 2019 года введено 167,457 тыс.м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 xml:space="preserve">. Из них в многоквартирных многоэтажных жилых домах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21A40">
        <w:rPr>
          <w:rFonts w:ascii="Times New Roman" w:hAnsi="Times New Roman" w:cs="Times New Roman"/>
          <w:sz w:val="28"/>
          <w:szCs w:val="28"/>
        </w:rPr>
        <w:t xml:space="preserve"> 26076.2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 xml:space="preserve">. (644 квартиры) и ИЖС (в том числе блокированные жилые дома)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B21A40">
        <w:rPr>
          <w:rFonts w:ascii="Times New Roman" w:hAnsi="Times New Roman" w:cs="Times New Roman"/>
          <w:sz w:val="28"/>
          <w:szCs w:val="28"/>
        </w:rPr>
        <w:t xml:space="preserve"> 141380,8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>. (1053 жилых домов). Что касается ввода жилья в период до 2024 года, то планируется в среднем прирост 2,4% в год, т.е. данный плановый показатель в 2024 году будет составлять 235,000 тыс. м</w:t>
      </w:r>
      <w:r w:rsidRPr="00B21A4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21A40">
        <w:rPr>
          <w:rFonts w:ascii="Times New Roman" w:hAnsi="Times New Roman" w:cs="Times New Roman"/>
          <w:sz w:val="28"/>
          <w:szCs w:val="28"/>
        </w:rPr>
        <w:t>.</w:t>
      </w:r>
    </w:p>
    <w:p w:rsidR="00B21A40" w:rsidRPr="00B21A40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1A40">
        <w:rPr>
          <w:rFonts w:ascii="Times New Roman" w:hAnsi="Times New Roman" w:cs="Times New Roman"/>
          <w:sz w:val="28"/>
          <w:szCs w:val="28"/>
        </w:rPr>
        <w:t>Анализ прироста жилого фонда показывает, что основная часть его представляет индивидуальное жилое строительство, которое не рассматривается не может рассматриваться в качестве объектов для формирования прироста перспективной нагрузки тепловой энергии в целях отопления и приготовления ГВС.</w:t>
      </w:r>
    </w:p>
    <w:p w:rsidR="00B21A40" w:rsidRPr="00B21A40" w:rsidRDefault="00B21A40" w:rsidP="00D06D6F">
      <w:pPr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1A40">
        <w:rPr>
          <w:rFonts w:ascii="Times New Roman" w:hAnsi="Times New Roman" w:cs="Times New Roman"/>
          <w:sz w:val="28"/>
          <w:szCs w:val="28"/>
        </w:rPr>
        <w:t xml:space="preserve">Многоквартирное жилое строительство ведется в границах г. Михайловска и исходя из существующей характеристики системы теплоснабжения населенного пункта, находится в пределах эффективного радиуса зон деятельности существующих источников тепловой энергии, которые в настоящий момент имеют существенный резерв мощностей генерирующего оборудования. </w:t>
      </w:r>
    </w:p>
    <w:p w:rsidR="000D7F9A" w:rsidRPr="000D7F9A" w:rsidRDefault="000D7F9A" w:rsidP="00D06D6F">
      <w:pPr>
        <w:suppressAutoHyphens/>
        <w:spacing w:after="0" w:line="276" w:lineRule="auto"/>
        <w:ind w:right="-1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0D7F9A">
        <w:rPr>
          <w:rFonts w:ascii="Times New Roman" w:hAnsi="Times New Roman" w:cs="Times New Roman"/>
          <w:sz w:val="28"/>
          <w:szCs w:val="28"/>
        </w:rPr>
        <w:lastRenderedPageBreak/>
        <w:t>Проектируемые общественные и секционные жилые здания присоединяются к центральной системе теплоснабжения, а при значительном удалении оборудуются собственными индивидуальными котельными, работающими на топливе - природный газ.</w:t>
      </w:r>
    </w:p>
    <w:p w:rsidR="000D7F9A" w:rsidRPr="000D7F9A" w:rsidRDefault="000D7F9A" w:rsidP="00D06D6F">
      <w:pPr>
        <w:suppressAutoHyphens/>
        <w:spacing w:after="0" w:line="276" w:lineRule="auto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D7F9A">
        <w:rPr>
          <w:rFonts w:ascii="Times New Roman" w:hAnsi="Times New Roman" w:cs="Times New Roman"/>
          <w:sz w:val="28"/>
          <w:szCs w:val="28"/>
        </w:rPr>
        <w:t>Предприятия местной промышленности снабжаются теплом по существующей схеме от собственных источников теплоты, работающих на природном газе.</w:t>
      </w:r>
    </w:p>
    <w:p w:rsidR="00AC60D3" w:rsidRPr="00F421DB" w:rsidRDefault="00AC60D3" w:rsidP="00D06D6F">
      <w:pPr>
        <w:pStyle w:val="afffffffff5"/>
        <w:spacing w:line="276" w:lineRule="auto"/>
        <w:ind w:right="-1"/>
        <w:rPr>
          <w:sz w:val="20"/>
          <w:szCs w:val="20"/>
        </w:rPr>
      </w:pPr>
    </w:p>
    <w:p w:rsidR="00876D55" w:rsidRPr="000B1515" w:rsidRDefault="00876D55" w:rsidP="00D06D6F">
      <w:pPr>
        <w:pStyle w:val="11a"/>
        <w:spacing w:line="276" w:lineRule="auto"/>
        <w:ind w:left="0" w:right="-1" w:firstLine="567"/>
        <w:outlineLvl w:val="1"/>
      </w:pPr>
      <w:bookmarkStart w:id="9" w:name="_Toc82507221"/>
      <w:r w:rsidRPr="000B1515">
        <w:t xml:space="preserve">1.2 </w:t>
      </w:r>
      <w:bookmarkEnd w:id="7"/>
      <w:bookmarkEnd w:id="8"/>
      <w:r w:rsidR="008E4602">
        <w:rPr>
          <w:caps w:val="0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этапе, на каждом этапе</w:t>
      </w:r>
      <w:bookmarkEnd w:id="9"/>
    </w:p>
    <w:p w:rsidR="00896B1A" w:rsidRPr="00D77B83" w:rsidRDefault="005E0608" w:rsidP="00D06D6F">
      <w:pPr>
        <w:pStyle w:val="afffff"/>
        <w:spacing w:line="276" w:lineRule="auto"/>
        <w:ind w:right="-1"/>
      </w:pPr>
      <w:bookmarkStart w:id="10" w:name="_Toc512697717"/>
      <w:bookmarkStart w:id="11" w:name="_Toc12829672"/>
      <w:bookmarkStart w:id="12" w:name="_Toc12830064"/>
      <w:r>
        <w:t>В отсутствии ведения дифференцированного учета по элементам территориального деления теплоснабжающей организацией объемов потребления тепловой энергии (мощности) и теплоносителя с разделением по видам теплопотребления с коллекторов привести данную информацию не представляется возможным.</w:t>
      </w:r>
    </w:p>
    <w:bookmarkEnd w:id="10"/>
    <w:p w:rsidR="008E4602" w:rsidRPr="005E0608" w:rsidRDefault="008E4602" w:rsidP="00D06D6F">
      <w:pPr>
        <w:pStyle w:val="afffff"/>
        <w:spacing w:line="276" w:lineRule="auto"/>
        <w:ind w:right="-1"/>
        <w:rPr>
          <w:sz w:val="20"/>
          <w:szCs w:val="20"/>
        </w:rPr>
      </w:pPr>
    </w:p>
    <w:p w:rsidR="008E4602" w:rsidRPr="000B1515" w:rsidRDefault="008E4602" w:rsidP="00D06D6F">
      <w:pPr>
        <w:pStyle w:val="11a"/>
        <w:spacing w:line="276" w:lineRule="auto"/>
        <w:ind w:left="0" w:right="-1" w:firstLine="567"/>
        <w:outlineLvl w:val="1"/>
      </w:pPr>
      <w:bookmarkStart w:id="13" w:name="_Toc82507222"/>
      <w:r w:rsidRPr="000B1515">
        <w:t>1.</w:t>
      </w:r>
      <w:r>
        <w:t>3</w:t>
      </w:r>
      <w:r>
        <w:rPr>
          <w:caps w:val="0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3"/>
    </w:p>
    <w:p w:rsidR="008E4602" w:rsidRDefault="005E0608" w:rsidP="00D06D6F">
      <w:pPr>
        <w:pStyle w:val="afffff"/>
        <w:spacing w:line="276" w:lineRule="auto"/>
        <w:ind w:right="-1"/>
      </w:pPr>
      <w:r>
        <w:t>Объемы потребления тепловой энергии (мощности) и теплоносителя объектами, расположенными в производственных зонах равны нулю.</w:t>
      </w:r>
    </w:p>
    <w:p w:rsidR="005E0608" w:rsidRDefault="005E0608" w:rsidP="00D06D6F">
      <w:pPr>
        <w:pStyle w:val="afffff"/>
        <w:spacing w:line="276" w:lineRule="auto"/>
        <w:ind w:right="-1"/>
      </w:pPr>
      <w:r>
        <w:t>Перспективные объемы останутся на существующем уровне.</w:t>
      </w:r>
    </w:p>
    <w:p w:rsidR="005E0608" w:rsidRPr="005E0608" w:rsidRDefault="005E0608" w:rsidP="00D06D6F">
      <w:pPr>
        <w:pStyle w:val="afffff"/>
        <w:spacing w:line="276" w:lineRule="auto"/>
        <w:ind w:right="-1"/>
        <w:rPr>
          <w:sz w:val="20"/>
          <w:szCs w:val="20"/>
        </w:rPr>
      </w:pPr>
    </w:p>
    <w:p w:rsidR="00876D55" w:rsidRDefault="008E4602" w:rsidP="00CB3147">
      <w:pPr>
        <w:pStyle w:val="11a"/>
        <w:spacing w:line="276" w:lineRule="auto"/>
        <w:ind w:left="0" w:right="-1" w:firstLine="567"/>
        <w:outlineLvl w:val="1"/>
      </w:pPr>
      <w:bookmarkStart w:id="14" w:name="_Toc82507223"/>
      <w:r>
        <w:rPr>
          <w:caps w:val="0"/>
        </w:rPr>
        <w:t xml:space="preserve">1.4 </w:t>
      </w:r>
      <w:bookmarkEnd w:id="11"/>
      <w:bookmarkEnd w:id="12"/>
      <w:r>
        <w:rPr>
          <w:caps w:val="0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 каждой системы теплоснабжения и по поселению, городскому округу, городу федерального значения</w:t>
      </w:r>
      <w:bookmarkEnd w:id="14"/>
    </w:p>
    <w:p w:rsidR="00F237BB" w:rsidRDefault="00DC0E88" w:rsidP="00CB3147">
      <w:pPr>
        <w:pStyle w:val="afffffffff5"/>
        <w:spacing w:line="276" w:lineRule="auto"/>
        <w:ind w:right="-1"/>
      </w:pPr>
      <w:r>
        <w:t xml:space="preserve">В отсутствии сведений отапливаемых площадей </w:t>
      </w:r>
      <w:r w:rsidR="00F237BB">
        <w:t>от ТСО</w:t>
      </w:r>
      <w:r>
        <w:t xml:space="preserve"> привести с</w:t>
      </w:r>
      <w:r w:rsidR="006A7633">
        <w:t>уществующие величины средневзвешенной плотности тепловой нагрузки в каждом расчетном элементе территориального деления в зоне действия источника тепловой энергии</w:t>
      </w:r>
      <w:r w:rsidR="00F237BB">
        <w:t xml:space="preserve"> не представляется возможным</w:t>
      </w:r>
      <w:r w:rsidR="006A7633">
        <w:t>.</w:t>
      </w:r>
    </w:p>
    <w:p w:rsidR="005E0608" w:rsidRDefault="0013741E" w:rsidP="00CB3147">
      <w:pPr>
        <w:pStyle w:val="afffffffff5"/>
        <w:spacing w:line="276" w:lineRule="auto"/>
        <w:ind w:right="-1"/>
      </w:pPr>
      <w:r>
        <w:t>Перспективные величины</w:t>
      </w:r>
      <w:r w:rsidRPr="0013741E">
        <w:t xml:space="preserve"> средневзвешенной плотности тепловой нагрузки</w:t>
      </w:r>
      <w:r>
        <w:t xml:space="preserve">останутся на </w:t>
      </w:r>
      <w:r w:rsidR="0057229C">
        <w:t>существующем</w:t>
      </w:r>
      <w:r>
        <w:t xml:space="preserve"> уровне</w:t>
      </w:r>
      <w:r w:rsidR="00F71BA2">
        <w:t>.</w:t>
      </w:r>
    </w:p>
    <w:p w:rsidR="00071DD6" w:rsidRDefault="00071DD6" w:rsidP="00D06D6F">
      <w:pPr>
        <w:ind w:right="-1"/>
        <w:sectPr w:rsidR="00071DD6" w:rsidSect="00D06D6F">
          <w:footerReference w:type="default" r:id="rId10"/>
          <w:footerReference w:type="first" r:id="rId11"/>
          <w:pgSz w:w="11906" w:h="16838"/>
          <w:pgMar w:top="851" w:right="567" w:bottom="851" w:left="1701" w:header="709" w:footer="680" w:gutter="0"/>
          <w:cols w:space="708"/>
          <w:titlePg/>
          <w:docGrid w:linePitch="360"/>
        </w:sectPr>
      </w:pPr>
    </w:p>
    <w:p w:rsidR="00876D55" w:rsidRDefault="00876D55" w:rsidP="001F2B34">
      <w:pPr>
        <w:pStyle w:val="1d"/>
        <w:ind w:right="-285"/>
        <w:outlineLvl w:val="0"/>
      </w:pPr>
      <w:bookmarkStart w:id="15" w:name="_Toc12829673"/>
      <w:bookmarkStart w:id="16" w:name="_Toc12830065"/>
      <w:bookmarkStart w:id="17" w:name="_Toc82507224"/>
      <w:r>
        <w:lastRenderedPageBreak/>
        <w:t xml:space="preserve">2. </w:t>
      </w:r>
      <w:r w:rsidRPr="00024F2F">
        <w:t>СУЩЕСТВУЮЩИЕ И ПЕРСПЕКТИВНЫЕ БАЛАНСЫ ТЕПЛОВОЙ МОЩНОСТИ ИСТОЧНИКОВ ТЕПЛОВОЙ ЭНЕРГИИ И ТЕПЛОВОЙ НАГРУЗКИ ПОТРЕБИТЕЛЕЙ</w:t>
      </w:r>
      <w:bookmarkEnd w:id="15"/>
      <w:bookmarkEnd w:id="16"/>
      <w:bookmarkEnd w:id="17"/>
    </w:p>
    <w:p w:rsidR="00A52C57" w:rsidRDefault="00A52C57" w:rsidP="001F2B34">
      <w:pPr>
        <w:pStyle w:val="11a"/>
        <w:ind w:left="0" w:right="-285" w:firstLine="567"/>
        <w:outlineLvl w:val="1"/>
        <w:rPr>
          <w:caps w:val="0"/>
        </w:rPr>
      </w:pPr>
      <w:bookmarkStart w:id="18" w:name="_Toc82507225"/>
      <w:bookmarkStart w:id="19" w:name="_Toc12829676"/>
      <w:bookmarkStart w:id="20" w:name="_Toc12830068"/>
      <w:r>
        <w:t>2.1 О</w:t>
      </w:r>
      <w:r>
        <w:rPr>
          <w:caps w:val="0"/>
        </w:rPr>
        <w:t>писаниесуществующих и перспективных зон действия систем теплоснабжения и источников тепловой энергии</w:t>
      </w:r>
      <w:bookmarkEnd w:id="18"/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21" w:name="_Toc39312780"/>
      <w:bookmarkStart w:id="22" w:name="_Toc39410427"/>
      <w:r w:rsidRPr="00614271">
        <w:rPr>
          <w:rFonts w:ascii="Times New Roman" w:hAnsi="Times New Roman" w:cs="Times New Roman"/>
          <w:sz w:val="28"/>
          <w:szCs w:val="28"/>
        </w:rPr>
        <w:t xml:space="preserve">К зонам действия не промышленного теплоснабжения относятся все источники тепловой энергии, эксплуатируемые </w:t>
      </w:r>
      <w:r w:rsidR="005A5B1D">
        <w:rPr>
          <w:rFonts w:ascii="Times New Roman" w:hAnsi="Times New Roman" w:cs="Times New Roman"/>
          <w:sz w:val="28"/>
          <w:szCs w:val="28"/>
        </w:rPr>
        <w:t>Шпаковский филиал ГУП СК «Крайтеплоэнерго»</w:t>
      </w:r>
      <w:r w:rsidRPr="00614271">
        <w:rPr>
          <w:rFonts w:ascii="Times New Roman" w:hAnsi="Times New Roman" w:cs="Times New Roman"/>
          <w:sz w:val="28"/>
          <w:szCs w:val="28"/>
        </w:rPr>
        <w:t xml:space="preserve"> в границах муниципального округа, обслуживающие потребителей жилого, административного, общественного, лечебно-профилактического и культурно-бытового назначения.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 на базе Котельной №38-01 находится в пределах улиц Ленина, Почтовая, Шпака, Демидова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№2 на базе Котельной №38-02 находится в пределах улиц Гагарина, Майская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№3 на базе Котельной №38-03 находится в пределах улиц Фрунзе, К. Маркса, Кузьминовская, Ленина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№4 на базе Котельной №38-04 находится в пределах улиц Рабочая, Новая, Гоголя, Некрасова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Котельная №38-05 отапливает МКОУ СОШ №6 по улице Партизанская, 17 с. Пелагиада.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№5 на базе Котельной №38-07 находится в пределах улицы Пушкина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Котельная №38-08 отапливает корпуса МБОУ «Лицей №2» по улице Гагарина, 79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деятельности №6 на базе Котельной №38-09 находится в пределах улиц Ленина, Советская, Гагарина, Пушкина, переулков Школьный, Студенческий х. Демино.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№7 на базе Котельной №38-10 находится в пределах улиц Казачья, Ленина с. Татарка.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 8 на базе Котельной №38-11 находится в пределах улиц Центральная, Кочубеевская, Подгорная ст. Темнолесская.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№9 на базе Котельной №38-12 находится в пределах улицы Ленина с. Казинка.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№10 на базе Котельной №38-13 находится в пределах улиц Ленина, Комсомольская с. Сенгилеевское.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№11 на базе Котельной №38-14 находится в пределах улицы Пирогова с. Сенгилеевское.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№12 на базе Котельной №38-15 находится в пределах улиц Свердлова, Почтовая ст. Новомарьевская.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lastRenderedPageBreak/>
        <w:t>Котельная №38-16А отапливает здание МБОУ №16 по улице Кирова, 1 с. Дубовка.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Котельная №38-17 отапливает корпуса МБОУ СОШ №13 по улице Рабочая, 3а с. Надежда.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Котельная №38-18 отапливает здание МКОУ СОШ №14 по улице Раздольная, 1 с. Надежда.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№13 на базе Котельной №38-19 находится в пределах улицы Маяковского и переулка Кавказский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№14 на базе Котельной №38-20 находится в пределах улиц Никонова, Комсомольская, Войкова, СНИИСХ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Котельная №38-21 отапливает корпуса ГБУЗ СК «Шпаковская районная больница» по улице Ленина, 1 г. Михайловска.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№15 на базе Котельной №38-22 находится в пределах улиц Ленина, Гагарина, Кирова, Октябрьская, з-д Южный, переулка Ульяновский г. Михайловск.</w:t>
      </w:r>
    </w:p>
    <w:p w:rsidR="00614271" w:rsidRPr="00614271" w:rsidRDefault="00614271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4271">
        <w:rPr>
          <w:rFonts w:ascii="Times New Roman" w:hAnsi="Times New Roman" w:cs="Times New Roman"/>
          <w:sz w:val="28"/>
          <w:szCs w:val="28"/>
        </w:rPr>
        <w:t>Зона действия №16 на базе Котельной №38-23 находится в пределах улицы Ленина с. Казинка.</w:t>
      </w:r>
    </w:p>
    <w:p w:rsidR="001F2B34" w:rsidRDefault="001F2B34" w:rsidP="001F2B34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1F2B34" w:rsidSect="001F2B34">
          <w:footerReference w:type="default" r:id="rId12"/>
          <w:footerReference w:type="first" r:id="rId13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614271" w:rsidRDefault="00614271" w:rsidP="004B4731">
      <w:pPr>
        <w:keepNext/>
        <w:spacing w:before="240" w:after="120" w:line="240" w:lineRule="auto"/>
        <w:ind w:right="170"/>
        <w:jc w:val="center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bookmarkStart w:id="23" w:name="_Toc81505556"/>
      <w:bookmarkStart w:id="24" w:name="_Toc82499064"/>
      <w:bookmarkEnd w:id="21"/>
      <w:bookmarkEnd w:id="22"/>
      <w:r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lastRenderedPageBreak/>
        <w:t xml:space="preserve">Рисунок </w:t>
      </w:r>
      <w:r w:rsidR="003277E7"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begin"/>
      </w:r>
      <w:r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instrText xml:space="preserve"> SEQ Рисунок \* ARABIC </w:instrText>
      </w:r>
      <w:r w:rsidR="003277E7"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separate"/>
      </w:r>
      <w:r w:rsidR="00E7667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>1</w:t>
      </w:r>
      <w:r w:rsidR="003277E7"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end"/>
      </w:r>
      <w:r w:rsidRPr="00614271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 xml:space="preserve"> – Зоны дейтельности источников тепловой энергии в границах Шпаковского МО СК</w:t>
      </w:r>
      <w:bookmarkEnd w:id="23"/>
      <w:bookmarkEnd w:id="24"/>
    </w:p>
    <w:p w:rsidR="004B4731" w:rsidRPr="00614271" w:rsidRDefault="004B4731" w:rsidP="004B4731">
      <w:pPr>
        <w:keepNext/>
        <w:spacing w:before="240" w:after="120" w:line="240" w:lineRule="auto"/>
        <w:ind w:right="170"/>
        <w:jc w:val="center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r w:rsidRPr="004B4731">
        <w:rPr>
          <w:rFonts w:ascii="Calibri" w:eastAsia="Calibri" w:hAnsi="Calibri" w:cs="Calibri"/>
          <w:noProof/>
          <w:lang w:eastAsia="ru-RU"/>
        </w:rPr>
        <w:drawing>
          <wp:inline distT="0" distB="0" distL="0" distR="0" wp14:anchorId="25282504" wp14:editId="1020E246">
            <wp:extent cx="7501767" cy="4742597"/>
            <wp:effectExtent l="0" t="0" r="0" b="0"/>
            <wp:docPr id="1" name="Рисунок 1" descr="Шпаковк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паковка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536" cy="4745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89"/>
        <w:tblW w:w="145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96"/>
      </w:tblGrid>
      <w:tr w:rsidR="00614271" w:rsidRPr="00614271" w:rsidTr="00614271">
        <w:tc>
          <w:tcPr>
            <w:tcW w:w="14596" w:type="dxa"/>
            <w:shd w:val="clear" w:color="auto" w:fill="auto"/>
          </w:tcPr>
          <w:p w:rsidR="00614271" w:rsidRPr="00614271" w:rsidRDefault="00614271" w:rsidP="0061427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8"/>
              </w:rPr>
            </w:pPr>
          </w:p>
        </w:tc>
      </w:tr>
    </w:tbl>
    <w:p w:rsidR="00614271" w:rsidRPr="00614271" w:rsidRDefault="00614271" w:rsidP="00614271">
      <w:pPr>
        <w:suppressAutoHyphens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  <w:sectPr w:rsidR="00614271" w:rsidRPr="00614271" w:rsidSect="00614271">
          <w:pgSz w:w="16838" w:h="11906" w:orient="landscape"/>
          <w:pgMar w:top="1701" w:right="1134" w:bottom="851" w:left="1134" w:header="709" w:footer="709" w:gutter="0"/>
          <w:cols w:space="720"/>
          <w:formProt w:val="0"/>
          <w:titlePg/>
          <w:docGrid w:linePitch="360"/>
        </w:sectPr>
      </w:pPr>
    </w:p>
    <w:p w:rsidR="000E4945" w:rsidRPr="000E4945" w:rsidRDefault="000E4945" w:rsidP="004B4731">
      <w:pPr>
        <w:suppressAutoHyphens/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4945">
        <w:rPr>
          <w:rFonts w:ascii="Times New Roman" w:hAnsi="Times New Roman" w:cs="Times New Roman"/>
          <w:sz w:val="28"/>
          <w:szCs w:val="28"/>
        </w:rPr>
        <w:lastRenderedPageBreak/>
        <w:t>Зоны действия котельных организаций, не осуществляющих регулируемые виды деятельности, имеют локальный характер функционирования и ограничены собственными зданиями и сооружениями предприятий, вследствие чего на карте не представлены.</w:t>
      </w:r>
    </w:p>
    <w:p w:rsidR="00A52C57" w:rsidRPr="00A52C57" w:rsidRDefault="00A52C57" w:rsidP="004B4731">
      <w:pPr>
        <w:pStyle w:val="afffffffff5"/>
        <w:spacing w:line="276" w:lineRule="auto"/>
        <w:rPr>
          <w:sz w:val="20"/>
          <w:szCs w:val="20"/>
        </w:rPr>
      </w:pPr>
    </w:p>
    <w:p w:rsidR="00B72A4C" w:rsidRDefault="00B72A4C" w:rsidP="004B4731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25" w:name="_Toc82507226"/>
      <w:r>
        <w:t>2.2 О</w:t>
      </w:r>
      <w:r>
        <w:rPr>
          <w:caps w:val="0"/>
        </w:rPr>
        <w:t>писание</w:t>
      </w:r>
      <w:r w:rsidR="003644C1">
        <w:rPr>
          <w:caps w:val="0"/>
        </w:rPr>
        <w:t xml:space="preserve"> </w:t>
      </w:r>
      <w:r w:rsidR="00A52C57">
        <w:rPr>
          <w:caps w:val="0"/>
        </w:rPr>
        <w:t>с</w:t>
      </w:r>
      <w:r>
        <w:rPr>
          <w:caps w:val="0"/>
        </w:rPr>
        <w:t>уществующих и перспективных зон действия индивидуальных источников тепловой энергии</w:t>
      </w:r>
      <w:bookmarkEnd w:id="25"/>
    </w:p>
    <w:p w:rsidR="00A52C57" w:rsidRPr="00A52C57" w:rsidRDefault="00A52C57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2C57">
        <w:rPr>
          <w:rFonts w:ascii="Times New Roman" w:hAnsi="Times New Roman" w:cs="Times New Roman"/>
          <w:sz w:val="28"/>
          <w:szCs w:val="28"/>
        </w:rPr>
        <w:t xml:space="preserve">Зоны действия индивидуального теплоснабжения </w:t>
      </w:r>
      <w:r w:rsidR="006165B3">
        <w:rPr>
          <w:rFonts w:ascii="Times New Roman" w:hAnsi="Times New Roman" w:cs="Times New Roman"/>
          <w:sz w:val="28"/>
          <w:szCs w:val="28"/>
        </w:rPr>
        <w:t>муниципального округа</w:t>
      </w:r>
      <w:r w:rsidRPr="00A52C57">
        <w:rPr>
          <w:rFonts w:ascii="Times New Roman" w:hAnsi="Times New Roman" w:cs="Times New Roman"/>
          <w:sz w:val="28"/>
          <w:szCs w:val="28"/>
        </w:rPr>
        <w:t xml:space="preserve"> не планируется присоединять к системе централизованного теплоснабжения.</w:t>
      </w:r>
    </w:p>
    <w:p w:rsidR="00A52C57" w:rsidRPr="00A52C57" w:rsidRDefault="00A52C57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52C57">
        <w:rPr>
          <w:rFonts w:ascii="Times New Roman" w:hAnsi="Times New Roman" w:cs="Times New Roman"/>
          <w:sz w:val="28"/>
          <w:szCs w:val="28"/>
        </w:rPr>
        <w:t>Теплоснабжение блокированной застройки, малоэтажной и среднеэтажной жилой застройки, а также индивидуальных домов с приусадебными земельными участками принимается децентрализованным - от индивидуальных экологически чистых источников тепла, автономных теплогенераторов, использующих в качестве топлива природный газ. Выбор индивидуальных источников тепловой энергии объясняется малой плотностью расселения и незначительной тепловой нагрузкой.</w:t>
      </w:r>
    </w:p>
    <w:p w:rsidR="00B72A4C" w:rsidRPr="00A52C57" w:rsidRDefault="00A52C57" w:rsidP="004B4731">
      <w:pPr>
        <w:pStyle w:val="afffffffff5"/>
        <w:spacing w:line="276" w:lineRule="auto"/>
        <w:ind w:right="-285" w:firstLine="567"/>
      </w:pPr>
      <w:r w:rsidRPr="00A52C57">
        <w:rPr>
          <w:lang w:bidi="ru-RU"/>
        </w:rPr>
        <w:t>Децентрализованным теплоснабжением планируется обеспечить все малоэтажные жилые дома (планируемые многоквартирные, существующие и планируемые индивидуальные), а также объекты общественного назначения, удалённые от сетей централизованного теплоснабжения.</w:t>
      </w:r>
    </w:p>
    <w:p w:rsidR="007D5C8B" w:rsidRPr="00A52C57" w:rsidRDefault="007D5C8B" w:rsidP="004B4731">
      <w:pPr>
        <w:pStyle w:val="afffffffff5"/>
        <w:spacing w:line="276" w:lineRule="auto"/>
        <w:ind w:right="-285"/>
        <w:rPr>
          <w:sz w:val="20"/>
          <w:szCs w:val="20"/>
        </w:rPr>
      </w:pPr>
    </w:p>
    <w:p w:rsidR="00102544" w:rsidRDefault="00AE73A4" w:rsidP="004B4731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26" w:name="_Toc82507227"/>
      <w:r>
        <w:t xml:space="preserve">2.3 </w:t>
      </w:r>
      <w:r w:rsidR="00B72A4C">
        <w:rPr>
          <w:caps w:val="0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26"/>
    </w:p>
    <w:bookmarkEnd w:id="19"/>
    <w:bookmarkEnd w:id="20"/>
    <w:p w:rsidR="00F4386E" w:rsidRPr="00F4386E" w:rsidRDefault="00F4386E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</w:rPr>
      </w:pPr>
      <w:r w:rsidRPr="00F4386E">
        <w:rPr>
          <w:rFonts w:ascii="Times New Roman" w:hAnsi="Times New Roman" w:cs="Times New Roman"/>
          <w:sz w:val="28"/>
        </w:rPr>
        <w:t>Существующие балансы тепловой мощности источников тепловой энергии Шпаковского МО СК сформированы исходя из предоставленных данных теплоснабжающими организациями.</w:t>
      </w:r>
    </w:p>
    <w:p w:rsidR="00F4386E" w:rsidRPr="00F4386E" w:rsidRDefault="00F4386E" w:rsidP="004B473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</w:rPr>
      </w:pPr>
      <w:r w:rsidRPr="00F4386E">
        <w:rPr>
          <w:rFonts w:ascii="Times New Roman" w:hAnsi="Times New Roman" w:cs="Times New Roman"/>
          <w:sz w:val="28"/>
        </w:rPr>
        <w:t>Перспективные балансы тепловой мощности сформированы с учетом договорных нагрузок на источники тепловой энергии Шпаковского МО СК.</w:t>
      </w:r>
    </w:p>
    <w:p w:rsidR="00B72A4C" w:rsidRPr="00F4386E" w:rsidRDefault="00F4386E" w:rsidP="004B4731">
      <w:pPr>
        <w:pStyle w:val="afffffffff5"/>
        <w:spacing w:line="276" w:lineRule="auto"/>
        <w:ind w:right="-285" w:firstLine="567"/>
      </w:pPr>
      <w:r w:rsidRPr="00F4386E">
        <w:rPr>
          <w:rFonts w:eastAsia="Courier New"/>
          <w:color w:val="000000"/>
          <w:lang w:eastAsia="ru-RU" w:bidi="ru-RU"/>
        </w:rPr>
        <w:t>Существующие и перспективные балансы тепловой мощности и тепловой нагрузки источников тепловой энергии Шпаковского МО СК представлены в таблиц</w:t>
      </w:r>
      <w:r w:rsidR="00C44DC6">
        <w:rPr>
          <w:rFonts w:eastAsia="Courier New"/>
          <w:color w:val="000000"/>
          <w:lang w:eastAsia="ru-RU" w:bidi="ru-RU"/>
        </w:rPr>
        <w:t>е</w:t>
      </w:r>
      <w:r w:rsidRPr="00F4386E">
        <w:rPr>
          <w:rFonts w:eastAsia="Courier New"/>
          <w:color w:val="000000"/>
          <w:lang w:eastAsia="ru-RU" w:bidi="ru-RU"/>
        </w:rPr>
        <w:t xml:space="preserve"> ниже</w:t>
      </w:r>
      <w:r w:rsidR="00C44DC6">
        <w:rPr>
          <w:rFonts w:eastAsia="Courier New"/>
          <w:color w:val="000000"/>
          <w:lang w:eastAsia="ru-RU" w:bidi="ru-RU"/>
        </w:rPr>
        <w:t>.</w:t>
      </w:r>
    </w:p>
    <w:p w:rsidR="00AE73A4" w:rsidRDefault="00AE73A4" w:rsidP="004B4731">
      <w:pPr>
        <w:spacing w:line="276" w:lineRule="auto"/>
        <w:ind w:right="-285"/>
        <w:jc w:val="center"/>
        <w:sectPr w:rsidR="00AE73A4" w:rsidSect="004B4731">
          <w:footerReference w:type="default" r:id="rId15"/>
          <w:footerReference w:type="first" r:id="rId1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F4386E" w:rsidRDefault="00F4386E" w:rsidP="0028128D">
      <w:pPr>
        <w:keepNext/>
        <w:suppressAutoHyphens/>
        <w:spacing w:before="240" w:after="120" w:line="240" w:lineRule="auto"/>
        <w:ind w:right="170"/>
        <w:jc w:val="center"/>
        <w:rPr>
          <w:rFonts w:ascii="Times New Roman" w:hAnsi="Times New Roman"/>
          <w:b/>
          <w:bCs/>
          <w:color w:val="000000" w:themeColor="text1"/>
          <w:sz w:val="20"/>
          <w:szCs w:val="20"/>
        </w:rPr>
      </w:pPr>
      <w:bookmarkStart w:id="27" w:name="_Toc83587358"/>
      <w:bookmarkStart w:id="28" w:name="_Toc80186131"/>
      <w:bookmarkStart w:id="29" w:name="_Toc47428948"/>
      <w:bookmarkStart w:id="30" w:name="_Toc65677943"/>
      <w:r w:rsidRPr="00102544">
        <w:rPr>
          <w:rFonts w:ascii="Times New Roman" w:hAnsi="Times New Roman"/>
          <w:color w:val="000000" w:themeColor="text1"/>
          <w:sz w:val="18"/>
          <w:szCs w:val="18"/>
        </w:rPr>
        <w:lastRenderedPageBreak/>
        <w:t xml:space="preserve">Таблица </w:t>
      </w:r>
      <w:r w:rsidR="003277E7" w:rsidRPr="00102544">
        <w:rPr>
          <w:rFonts w:ascii="Times New Roman" w:hAnsi="Times New Roman"/>
          <w:color w:val="000000" w:themeColor="text1"/>
          <w:sz w:val="18"/>
          <w:szCs w:val="18"/>
        </w:rPr>
        <w:fldChar w:fldCharType="begin"/>
      </w:r>
      <w:r w:rsidRPr="00102544">
        <w:rPr>
          <w:rFonts w:ascii="Times New Roman" w:hAnsi="Times New Roman"/>
          <w:color w:val="000000" w:themeColor="text1"/>
          <w:sz w:val="18"/>
          <w:szCs w:val="18"/>
        </w:rPr>
        <w:instrText xml:space="preserve"> SEQ Таблица \* ARABIC </w:instrText>
      </w:r>
      <w:r w:rsidR="003277E7" w:rsidRPr="00102544">
        <w:rPr>
          <w:rFonts w:ascii="Times New Roman" w:hAnsi="Times New Roman"/>
          <w:color w:val="000000" w:themeColor="text1"/>
          <w:sz w:val="18"/>
          <w:szCs w:val="18"/>
        </w:rPr>
        <w:fldChar w:fldCharType="separate"/>
      </w:r>
      <w:r w:rsidR="00E7667C">
        <w:rPr>
          <w:rFonts w:ascii="Times New Roman" w:hAnsi="Times New Roman"/>
          <w:noProof/>
          <w:color w:val="000000" w:themeColor="text1"/>
          <w:sz w:val="18"/>
          <w:szCs w:val="18"/>
        </w:rPr>
        <w:t>1</w:t>
      </w:r>
      <w:r w:rsidR="003277E7" w:rsidRPr="00102544">
        <w:rPr>
          <w:rFonts w:ascii="Times New Roman" w:hAnsi="Times New Roman"/>
          <w:color w:val="000000" w:themeColor="text1"/>
          <w:sz w:val="18"/>
          <w:szCs w:val="18"/>
        </w:rPr>
        <w:fldChar w:fldCharType="end"/>
      </w:r>
      <w:r w:rsidRPr="00102544">
        <w:rPr>
          <w:rFonts w:ascii="Times New Roman" w:hAnsi="Times New Roman"/>
          <w:color w:val="000000" w:themeColor="text1"/>
          <w:sz w:val="18"/>
          <w:szCs w:val="18"/>
        </w:rPr>
        <w:t xml:space="preserve"> – </w:t>
      </w:r>
      <w:r>
        <w:rPr>
          <w:rFonts w:ascii="Times New Roman" w:hAnsi="Times New Roman"/>
          <w:color w:val="000000" w:themeColor="text1"/>
          <w:sz w:val="18"/>
          <w:szCs w:val="18"/>
        </w:rPr>
        <w:t xml:space="preserve">Существующие </w:t>
      </w:r>
      <w:r w:rsidR="00C44DC6">
        <w:rPr>
          <w:rFonts w:ascii="Times New Roman" w:hAnsi="Times New Roman"/>
          <w:color w:val="000000" w:themeColor="text1"/>
          <w:sz w:val="18"/>
          <w:szCs w:val="18"/>
        </w:rPr>
        <w:t xml:space="preserve">и перспективные </w:t>
      </w:r>
      <w:r>
        <w:rPr>
          <w:rFonts w:ascii="Times New Roman" w:hAnsi="Times New Roman"/>
          <w:color w:val="000000" w:themeColor="text1"/>
          <w:sz w:val="18"/>
          <w:szCs w:val="18"/>
        </w:rPr>
        <w:t>б</w:t>
      </w:r>
      <w:r w:rsidRPr="00102544">
        <w:rPr>
          <w:rFonts w:ascii="Times New Roman" w:hAnsi="Times New Roman"/>
          <w:color w:val="000000" w:themeColor="text1"/>
          <w:sz w:val="18"/>
          <w:szCs w:val="18"/>
        </w:rPr>
        <w:t xml:space="preserve">алансы тепловой мощности </w:t>
      </w:r>
      <w:r w:rsidR="00C44DC6">
        <w:rPr>
          <w:rFonts w:ascii="Times New Roman" w:hAnsi="Times New Roman"/>
          <w:color w:val="000000" w:themeColor="text1"/>
          <w:sz w:val="18"/>
          <w:szCs w:val="18"/>
        </w:rPr>
        <w:t>присоединенной</w:t>
      </w:r>
      <w:r w:rsidR="0005150B">
        <w:rPr>
          <w:rFonts w:ascii="Times New Roman" w:hAnsi="Times New Roman"/>
          <w:color w:val="000000" w:themeColor="text1"/>
          <w:sz w:val="18"/>
          <w:szCs w:val="18"/>
        </w:rPr>
        <w:t xml:space="preserve"> </w:t>
      </w:r>
      <w:r w:rsidRPr="00102544">
        <w:rPr>
          <w:rFonts w:ascii="Times New Roman" w:hAnsi="Times New Roman"/>
          <w:color w:val="000000" w:themeColor="text1"/>
          <w:sz w:val="18"/>
          <w:szCs w:val="18"/>
        </w:rPr>
        <w:t xml:space="preserve">тепловой нагрузки источников тепловой энергии </w:t>
      </w:r>
      <w:r>
        <w:rPr>
          <w:rFonts w:ascii="Times New Roman" w:hAnsi="Times New Roman"/>
          <w:color w:val="000000" w:themeColor="text1"/>
          <w:sz w:val="18"/>
          <w:szCs w:val="18"/>
        </w:rPr>
        <w:t>Шпаковского МО СК</w:t>
      </w:r>
      <w:r w:rsidRPr="00102544">
        <w:rPr>
          <w:rFonts w:ascii="Times New Roman" w:hAnsi="Times New Roman"/>
          <w:color w:val="000000" w:themeColor="text1"/>
          <w:sz w:val="18"/>
          <w:szCs w:val="18"/>
        </w:rPr>
        <w:t>, Гкал/ч</w:t>
      </w:r>
      <w:bookmarkEnd w:id="27"/>
    </w:p>
    <w:tbl>
      <w:tblPr>
        <w:tblW w:w="15593" w:type="dxa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2020"/>
        <w:gridCol w:w="850"/>
        <w:gridCol w:w="1204"/>
        <w:gridCol w:w="1574"/>
        <w:gridCol w:w="57"/>
        <w:gridCol w:w="1211"/>
        <w:gridCol w:w="1462"/>
        <w:gridCol w:w="1132"/>
        <w:gridCol w:w="1471"/>
        <w:gridCol w:w="1423"/>
        <w:gridCol w:w="1512"/>
        <w:gridCol w:w="1144"/>
      </w:tblGrid>
      <w:tr w:rsidR="0028128D" w:rsidRPr="0028128D" w:rsidTr="0028128D">
        <w:trPr>
          <w:trHeight w:hRule="exact" w:val="1898"/>
        </w:trPr>
        <w:tc>
          <w:tcPr>
            <w:tcW w:w="533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020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 и адрес котельной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Установленная мощность, Гкал/ч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Располагаемая, Гкал/ч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Тепловая мощность нетто, Гкал/ч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Собственные нужды, Гкал/ч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Потери в тепловых сетях, Гкал/ч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Тепловая нагрузка на источнике, Гкал/ч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Резерв (+)/ дефицит (-) тепловой мощности в номинальном режиме, Гкал/ч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КИУТМ, %</w:t>
            </w:r>
          </w:p>
        </w:tc>
      </w:tr>
      <w:tr w:rsidR="0028128D" w:rsidRPr="0028128D" w:rsidTr="0028128D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8128D" w:rsidRPr="0028128D" w:rsidTr="0028128D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8128D" w:rsidRPr="0028128D" w:rsidRDefault="0028128D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28128D" w:rsidRPr="0028128D" w:rsidRDefault="006A3189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28128D" w:rsidRPr="0028128D" w:rsidRDefault="00915921" w:rsidP="0028128D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6A3189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6A3189" w:rsidRPr="0028128D" w:rsidRDefault="006A3189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6A3189" w:rsidRPr="0028128D" w:rsidRDefault="006A3189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6A3189" w:rsidRPr="0028128D" w:rsidRDefault="006A3189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6A3189" w:rsidRPr="0028128D" w:rsidRDefault="006A3189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6A3189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28128D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28128D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281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27,071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0,451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15,2254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15,6934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11,3946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</w:tr>
      <w:tr w:rsidR="00945BC3" w:rsidRPr="0028128D" w:rsidTr="008A0C0C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8A0C0C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6A31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0,3185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0,3445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+1,1555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22,97</w:t>
            </w:r>
          </w:p>
        </w:tc>
      </w:tr>
      <w:tr w:rsidR="00945BC3" w:rsidRPr="0028128D" w:rsidTr="008A0C0C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8A0C0C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3E5C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8A0C0C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8A0C0C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8A0C0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3,094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1,0208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1,0678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+2,0322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34,5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47027C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E546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7027C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1,0623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1,0923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+0,3077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78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F72FEC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F72F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F72FEC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631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121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0,2048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0,2368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+0,4082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4B5F5E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945BC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F316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85,8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85,8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85,8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04120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6,3196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04120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6,5856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1,1544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45BC3" w:rsidRPr="0028128D" w:rsidTr="004B5F5E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7,705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6,3767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6,6427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+1,0973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904120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85,</w:t>
            </w:r>
            <w:r w:rsidR="0090412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4B5F5E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5636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0,4056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+0,8614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4B5F5E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5636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№38-09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4,991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0,084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0,9814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+3,9256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21,5</w:t>
            </w:r>
          </w:p>
        </w:tc>
      </w:tr>
      <w:tr w:rsidR="00945BC3" w:rsidRPr="0028128D" w:rsidTr="004B5F5E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4B5F5E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4B5F5E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4B5F5E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4B5F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1,077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0,3706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+0,7094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34,3</w:t>
            </w:r>
          </w:p>
        </w:tc>
      </w:tr>
      <w:tr w:rsidR="00945BC3" w:rsidRPr="0028128D" w:rsidTr="000C5DCB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0C5DCB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2B6E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2,246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0,4394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0,5214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+1,7286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E1293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23,2</w:t>
            </w:r>
          </w:p>
        </w:tc>
      </w:tr>
      <w:tr w:rsidR="00945BC3" w:rsidRPr="0028128D" w:rsidTr="000C5DCB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0C5DCB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0,2478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0,2548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+0,6652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27,7</w:t>
            </w:r>
          </w:p>
        </w:tc>
      </w:tr>
      <w:tr w:rsidR="00945BC3" w:rsidRPr="0028128D" w:rsidTr="000C5DCB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0C5DCB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0C5DCB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0C5DCB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0C5D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1,228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0,3744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0,3944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+0,8356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32,1</w:t>
            </w:r>
          </w:p>
        </w:tc>
      </w:tr>
      <w:tr w:rsidR="00945BC3" w:rsidRPr="0028128D" w:rsidTr="006D4411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6D4411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97609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1,499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0,2587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0,2657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+1,2343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82,3</w:t>
            </w:r>
          </w:p>
        </w:tc>
      </w:tr>
      <w:tr w:rsidR="00945BC3" w:rsidRPr="0028128D" w:rsidTr="006D4411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6D4411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7A5C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0,3042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0,3442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+2,8558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</w:tr>
      <w:tr w:rsidR="00945BC3" w:rsidRPr="0028128D" w:rsidTr="006D4411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6D4411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7A5C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№38-16А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+0,099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61,9</w:t>
            </w:r>
          </w:p>
        </w:tc>
      </w:tr>
      <w:tr w:rsidR="00945BC3" w:rsidRPr="0028128D" w:rsidTr="006D4411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6D4411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4A1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0,429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+0,257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40,2</w:t>
            </w:r>
          </w:p>
        </w:tc>
      </w:tr>
      <w:tr w:rsidR="00945BC3" w:rsidRPr="0028128D" w:rsidTr="006D4411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6D4411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495802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6D4411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6D4411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945BC3" w:rsidRPr="0028128D" w:rsidRDefault="00945BC3" w:rsidP="006D44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0,1597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0,1737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+1,0263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14,5</w:t>
            </w:r>
          </w:p>
        </w:tc>
      </w:tr>
      <w:tr w:rsidR="00945BC3" w:rsidRPr="0028128D" w:rsidTr="001A7FD9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45BC3" w:rsidRPr="0028128D" w:rsidTr="001A7FD9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945BC3" w:rsidRPr="0028128D" w:rsidRDefault="00945BC3" w:rsidP="004958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№38-19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0,6656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+0,7344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47,5</w:t>
            </w:r>
          </w:p>
        </w:tc>
      </w:tr>
      <w:tr w:rsidR="00945BC3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1,396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0,5946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0,6656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+0,7344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47,5</w:t>
            </w:r>
          </w:p>
        </w:tc>
      </w:tr>
      <w:tr w:rsidR="00945BC3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945BC3" w:rsidRPr="0028128D" w:rsidRDefault="00945BC3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945BC3" w:rsidRPr="0028128D" w:rsidRDefault="00945BC3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945BC3" w:rsidRPr="0028128D" w:rsidRDefault="00945BC3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</w:t>
            </w:r>
            <w:r w:rsidR="0005150B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945BC3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0,684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0,2886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0,3596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+0,3284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05150B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</w:tr>
      <w:tr w:rsidR="0005150B" w:rsidRPr="0028128D" w:rsidTr="001A7FD9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150B" w:rsidRPr="0028128D" w:rsidTr="001A7FD9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05150B" w:rsidRPr="0028128D" w:rsidRDefault="0005150B" w:rsidP="007A22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10,472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0,333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4,5276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4,8886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+5,6114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46,6</w:t>
            </w:r>
          </w:p>
        </w:tc>
      </w:tr>
      <w:tr w:rsidR="0005150B" w:rsidRPr="0028128D" w:rsidTr="001A7FD9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150B" w:rsidRPr="0028128D" w:rsidTr="001A7FD9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05150B" w:rsidRPr="0028128D" w:rsidRDefault="0005150B" w:rsidP="007A22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№38-21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2,1484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2,1504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+3,2396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39,9</w:t>
            </w:r>
          </w:p>
        </w:tc>
      </w:tr>
      <w:tr w:rsidR="0005150B" w:rsidRPr="0028128D" w:rsidTr="001A7FD9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150B" w:rsidRPr="0028128D" w:rsidTr="001A7FD9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05150B" w:rsidRPr="0028128D" w:rsidRDefault="0005150B" w:rsidP="00337E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№38-22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4,995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0,075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2,6952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2,7752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+2,2248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</w:tr>
      <w:tr w:rsidR="0005150B" w:rsidRPr="0028128D" w:rsidTr="001A7FD9">
        <w:trPr>
          <w:trHeight w:hRule="exact" w:val="280"/>
        </w:trPr>
        <w:tc>
          <w:tcPr>
            <w:tcW w:w="15593" w:type="dxa"/>
            <w:gridSpan w:val="13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150B" w:rsidRPr="0028128D" w:rsidTr="001A7FD9">
        <w:trPr>
          <w:trHeight w:hRule="exact" w:val="425"/>
        </w:trPr>
        <w:tc>
          <w:tcPr>
            <w:tcW w:w="533" w:type="dxa"/>
            <w:vMerge w:val="restart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020" w:type="dxa"/>
            <w:vMerge w:val="restart"/>
            <w:shd w:val="clear" w:color="auto" w:fill="auto"/>
            <w:vAlign w:val="center"/>
          </w:tcPr>
          <w:p w:rsidR="0005150B" w:rsidRPr="0028128D" w:rsidRDefault="0005150B" w:rsidP="00B246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128D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№38-23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(б.г.)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hRule="exact" w:val="284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  <w:tr w:rsidR="0005150B" w:rsidRPr="0028128D" w:rsidTr="001A7FD9">
        <w:trPr>
          <w:trHeight w:val="340"/>
        </w:trPr>
        <w:tc>
          <w:tcPr>
            <w:tcW w:w="533" w:type="dxa"/>
            <w:vMerge/>
            <w:shd w:val="clear" w:color="auto" w:fill="auto"/>
          </w:tcPr>
          <w:p w:rsidR="0005150B" w:rsidRPr="0028128D" w:rsidRDefault="0005150B" w:rsidP="001A7FD9">
            <w:pPr>
              <w:spacing w:after="0" w:line="276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20" w:type="dxa"/>
            <w:vMerge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  <w:p w:rsidR="0005150B" w:rsidRPr="0028128D" w:rsidRDefault="0005150B" w:rsidP="001A7F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812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57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1268" w:type="dxa"/>
            <w:gridSpan w:val="2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1,607</w:t>
            </w:r>
          </w:p>
        </w:tc>
        <w:tc>
          <w:tcPr>
            <w:tcW w:w="146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13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0,1738</w:t>
            </w:r>
          </w:p>
        </w:tc>
        <w:tc>
          <w:tcPr>
            <w:tcW w:w="1423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0,1938</w:t>
            </w:r>
          </w:p>
        </w:tc>
        <w:tc>
          <w:tcPr>
            <w:tcW w:w="1512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+1,4162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5150B" w:rsidRPr="0028128D" w:rsidRDefault="0005150B" w:rsidP="001A7FD9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12,1</w:t>
            </w:r>
          </w:p>
        </w:tc>
      </w:tr>
    </w:tbl>
    <w:p w:rsidR="0028128D" w:rsidRDefault="0028128D" w:rsidP="0028128D">
      <w:pPr>
        <w:keepNext/>
        <w:suppressAutoHyphens/>
        <w:spacing w:before="240" w:after="120" w:line="240" w:lineRule="auto"/>
        <w:ind w:left="-426" w:right="170"/>
        <w:rPr>
          <w:rFonts w:ascii="Times New Roman" w:hAnsi="Times New Roman"/>
          <w:b/>
          <w:bCs/>
          <w:color w:val="000000" w:themeColor="text1"/>
          <w:sz w:val="20"/>
          <w:szCs w:val="20"/>
        </w:rPr>
      </w:pPr>
    </w:p>
    <w:bookmarkEnd w:id="28"/>
    <w:bookmarkEnd w:id="29"/>
    <w:bookmarkEnd w:id="30"/>
    <w:p w:rsidR="00AE73A4" w:rsidRDefault="00AE73A4" w:rsidP="00AE73A4">
      <w:r>
        <w:br w:type="page"/>
      </w:r>
    </w:p>
    <w:p w:rsidR="00AE73A4" w:rsidRDefault="00AE73A4" w:rsidP="00015BA8">
      <w:pPr>
        <w:jc w:val="center"/>
        <w:sectPr w:rsidR="00AE73A4" w:rsidSect="00AE73A4">
          <w:footerReference w:type="default" r:id="rId17"/>
          <w:footerReference w:type="first" r:id="rId1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0B1918" w:rsidRPr="000B1918" w:rsidRDefault="000B1918" w:rsidP="00945BC3">
      <w:pPr>
        <w:widowControl w:val="0"/>
        <w:suppressAutoHyphens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 w:bidi="ru-RU"/>
        </w:rPr>
      </w:pPr>
      <w:bookmarkStart w:id="31" w:name="_Toc12829678"/>
      <w:bookmarkStart w:id="32" w:name="_Toc12830070"/>
      <w:r w:rsidRPr="000B1918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 w:bidi="ru-RU"/>
        </w:rPr>
        <w:lastRenderedPageBreak/>
        <w:t>Существующие и перспективные значения установленной мощности основного оборудования источника (источников) тепловой энергии</w:t>
      </w:r>
    </w:p>
    <w:p w:rsidR="00024A1F" w:rsidRPr="00024A1F" w:rsidRDefault="000B1918" w:rsidP="00945BC3">
      <w:pPr>
        <w:widowControl w:val="0"/>
        <w:suppressAutoHyphens/>
        <w:spacing w:after="0" w:line="360" w:lineRule="auto"/>
        <w:ind w:right="-285" w:firstLine="567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Существующие п</w:t>
      </w:r>
      <w:r w:rsidR="00024A1F" w:rsidRPr="00024A1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 xml:space="preserve">араметры установленной тепловой мощности оборудования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источник</w:t>
      </w:r>
      <w:r w:rsidR="00D83242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ов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 xml:space="preserve"> тепловой энергии </w:t>
      </w:r>
      <w:r w:rsidR="00024A1F" w:rsidRPr="00024A1F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 w:bidi="ru-RU"/>
        </w:rPr>
        <w:t>представлены в таблице ниже.</w:t>
      </w:r>
    </w:p>
    <w:p w:rsidR="002C3C48" w:rsidRDefault="002C3C48" w:rsidP="00945BC3">
      <w:pPr>
        <w:pStyle w:val="af2"/>
        <w:ind w:right="-285"/>
      </w:pPr>
      <w:bookmarkStart w:id="33" w:name="_Toc83587359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2</w:t>
      </w:r>
      <w:r w:rsidR="00815A8A">
        <w:rPr>
          <w:noProof/>
        </w:rPr>
        <w:fldChar w:fldCharType="end"/>
      </w:r>
      <w:r>
        <w:t xml:space="preserve"> - </w:t>
      </w:r>
      <w:r w:rsidRPr="00024A1F">
        <w:t>Показатели установленной мощности по источникам тепловой энергии</w:t>
      </w:r>
      <w:r w:rsidR="00852CC5">
        <w:t xml:space="preserve"> на территории Шпаковского МО СК</w:t>
      </w:r>
      <w:bookmarkEnd w:id="33"/>
    </w:p>
    <w:tbl>
      <w:tblPr>
        <w:tblW w:w="9634" w:type="dxa"/>
        <w:tblInd w:w="11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465"/>
        <w:gridCol w:w="1070"/>
        <w:gridCol w:w="721"/>
        <w:gridCol w:w="1275"/>
        <w:gridCol w:w="1843"/>
        <w:gridCol w:w="1084"/>
        <w:gridCol w:w="960"/>
        <w:gridCol w:w="1216"/>
      </w:tblGrid>
      <w:tr w:rsidR="002C3C48" w:rsidRPr="00856655" w:rsidTr="009934AD">
        <w:trPr>
          <w:cantSplit/>
          <w:trHeight w:val="2581"/>
          <w:tblHeader/>
        </w:trPr>
        <w:tc>
          <w:tcPr>
            <w:tcW w:w="1465" w:type="dxa"/>
            <w:shd w:val="clear" w:color="auto" w:fill="auto"/>
            <w:noWrap/>
            <w:vAlign w:val="center"/>
            <w:hideMark/>
          </w:tcPr>
          <w:p w:rsidR="002C3C48" w:rsidRPr="00856655" w:rsidRDefault="002C3C48" w:rsidP="009934AD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(номер) источника тепловой энергии-котельная №</w:t>
            </w:r>
          </w:p>
        </w:tc>
        <w:tc>
          <w:tcPr>
            <w:tcW w:w="1070" w:type="dxa"/>
            <w:textDirection w:val="btLr"/>
            <w:vAlign w:val="center"/>
          </w:tcPr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мощность источника тепловой энергии, Гкал/ч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 №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  <w:hideMark/>
          </w:tcPr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котла</w:t>
            </w:r>
          </w:p>
        </w:tc>
        <w:tc>
          <w:tcPr>
            <w:tcW w:w="1084" w:type="dxa"/>
            <w:shd w:val="clear" w:color="auto" w:fill="auto"/>
            <w:textDirection w:val="btLr"/>
            <w:vAlign w:val="center"/>
            <w:hideMark/>
          </w:tcPr>
          <w:p w:rsidR="009934AD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Теплопроизводительность</w:t>
            </w:r>
          </w:p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котла, Гкал/ч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КПД</w:t>
            </w:r>
          </w:p>
        </w:tc>
        <w:tc>
          <w:tcPr>
            <w:tcW w:w="1216" w:type="dxa"/>
            <w:shd w:val="clear" w:color="auto" w:fill="auto"/>
            <w:textDirection w:val="btLr"/>
            <w:vAlign w:val="center"/>
            <w:hideMark/>
          </w:tcPr>
          <w:p w:rsidR="009934AD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Теплопроизводительность</w:t>
            </w:r>
          </w:p>
          <w:p w:rsidR="002C3C48" w:rsidRPr="00856655" w:rsidRDefault="002C3C48" w:rsidP="009934AD">
            <w:pPr>
              <w:spacing w:after="0" w:line="240" w:lineRule="auto"/>
              <w:ind w:left="-18" w:right="-12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котла с учетом КПД, Гкал/ч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38-01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05150B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27,088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ТВГ-8</w:t>
            </w:r>
          </w:p>
        </w:tc>
        <w:tc>
          <w:tcPr>
            <w:tcW w:w="1843" w:type="dxa"/>
          </w:tcPr>
          <w:p w:rsidR="00D0564A" w:rsidRPr="00856655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6,91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ТВГ-8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82,6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6,86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КСВ-12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85,1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8,68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Capstone С65</w:t>
            </w:r>
          </w:p>
        </w:tc>
        <w:tc>
          <w:tcPr>
            <w:tcW w:w="1843" w:type="dxa"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минитурбина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  <w:hideMark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38-02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38-03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1,15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ТВГ-1,5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38-04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КВа-1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0,74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38-05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0,645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38-07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КВа-4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КВа-4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КВа-1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0,75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38-08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0,43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38-09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05150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КСВ-2,9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2,00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КСВ-2,9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1,66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38-10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КВа-0,63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0,44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38-11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1,17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38-12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</w:t>
            </w:r>
            <w:r w:rsidR="0005150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38-13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0,35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JET TRIO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38-14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0,56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0,62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38-15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1,29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38-16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Rex-15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Rex-15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89,2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38-17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87,1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КВа-0,25 Гн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87,3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38-18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0515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УН-6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0,23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38-19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0,51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0,57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38-20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КВГ-7,56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84,4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5,49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КВ-Д-4,65-95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2,76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38-21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5,39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2,04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КСВ-1,86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1,19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КСВ-1,5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75,7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0,98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38-22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05150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82,6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2,07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ТВГ-2,5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83,8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2,10</w:t>
            </w:r>
          </w:p>
        </w:tc>
      </w:tr>
      <w:tr w:rsidR="00D0564A" w:rsidRPr="00856655" w:rsidTr="00FC0916">
        <w:trPr>
          <w:trHeight w:val="255"/>
        </w:trPr>
        <w:tc>
          <w:tcPr>
            <w:tcW w:w="1465" w:type="dxa"/>
            <w:vMerge w:val="restart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113"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</w:t>
            </w: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38-23</w:t>
            </w:r>
          </w:p>
        </w:tc>
        <w:tc>
          <w:tcPr>
            <w:tcW w:w="1070" w:type="dxa"/>
            <w:vMerge w:val="restart"/>
            <w:vAlign w:val="center"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ТВГ-0,75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77,9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0,58</w:t>
            </w:r>
          </w:p>
        </w:tc>
      </w:tr>
      <w:tr w:rsidR="00D0564A" w:rsidRPr="00856655" w:rsidTr="00FC0916">
        <w:trPr>
          <w:trHeight w:val="53"/>
        </w:trPr>
        <w:tc>
          <w:tcPr>
            <w:tcW w:w="1465" w:type="dxa"/>
            <w:vMerge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5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70" w:type="dxa"/>
            <w:vMerge/>
            <w:vAlign w:val="center"/>
          </w:tcPr>
          <w:p w:rsidR="00D0564A" w:rsidRPr="00856655" w:rsidRDefault="00D0564A" w:rsidP="00FC0916">
            <w:pPr>
              <w:spacing w:after="0" w:line="240" w:lineRule="auto"/>
              <w:ind w:right="-28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left="-96"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5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КСВ-1</w:t>
            </w:r>
          </w:p>
        </w:tc>
        <w:tc>
          <w:tcPr>
            <w:tcW w:w="1843" w:type="dxa"/>
            <w:vAlign w:val="center"/>
          </w:tcPr>
          <w:p w:rsidR="00D0564A" w:rsidRDefault="00D0564A" w:rsidP="00FC0916">
            <w:pPr>
              <w:spacing w:after="0" w:line="240" w:lineRule="auto"/>
              <w:ind w:right="-108"/>
              <w:jc w:val="center"/>
            </w:pPr>
            <w:r w:rsidRPr="00817FD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водогрейный</w:t>
            </w:r>
          </w:p>
        </w:tc>
        <w:tc>
          <w:tcPr>
            <w:tcW w:w="1084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5665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D0564A" w:rsidRPr="00856655" w:rsidRDefault="00D0564A" w:rsidP="00FC0916">
            <w:pPr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216" w:type="dxa"/>
            <w:shd w:val="clear" w:color="auto" w:fill="auto"/>
            <w:noWrap/>
            <w:vAlign w:val="center"/>
          </w:tcPr>
          <w:p w:rsidR="00D0564A" w:rsidRPr="00D0564A" w:rsidRDefault="00D0564A" w:rsidP="00FC091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56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</w:tbl>
    <w:p w:rsidR="00C629ED" w:rsidRDefault="00C629ED" w:rsidP="00945BC3">
      <w:pPr>
        <w:widowControl w:val="0"/>
        <w:suppressAutoHyphens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iCs/>
          <w:color w:val="000000"/>
          <w:sz w:val="20"/>
          <w:szCs w:val="20"/>
          <w:lang w:eastAsia="ru-RU" w:bidi="ru-RU"/>
        </w:rPr>
      </w:pPr>
    </w:p>
    <w:p w:rsidR="000B1918" w:rsidRPr="000B1918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B1918">
        <w:rPr>
          <w:rFonts w:ascii="Times New Roman" w:hAnsi="Times New Roman" w:cs="Times New Roman"/>
          <w:b/>
          <w:sz w:val="28"/>
          <w:szCs w:val="28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</w:p>
    <w:p w:rsidR="000B1918" w:rsidRPr="000B1918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1918">
        <w:rPr>
          <w:rFonts w:ascii="Times New Roman" w:hAnsi="Times New Roman" w:cs="Times New Roman"/>
          <w:sz w:val="28"/>
          <w:szCs w:val="28"/>
        </w:rPr>
        <w:t>Предписания надзорный орган по запрещению дальнейшей эксплуатации оборудования источник</w:t>
      </w:r>
      <w:r w:rsidR="00255249">
        <w:rPr>
          <w:rFonts w:ascii="Times New Roman" w:hAnsi="Times New Roman" w:cs="Times New Roman"/>
          <w:sz w:val="28"/>
          <w:szCs w:val="28"/>
        </w:rPr>
        <w:t>ов</w:t>
      </w:r>
      <w:r w:rsidRPr="000B1918">
        <w:rPr>
          <w:rFonts w:ascii="Times New Roman" w:hAnsi="Times New Roman" w:cs="Times New Roman"/>
          <w:sz w:val="28"/>
          <w:szCs w:val="28"/>
        </w:rPr>
        <w:t xml:space="preserve"> тепловой энергии</w:t>
      </w:r>
      <w:r w:rsidR="00F4386E">
        <w:rPr>
          <w:rFonts w:ascii="Times New Roman" w:hAnsi="Times New Roman" w:cs="Times New Roman"/>
          <w:sz w:val="28"/>
          <w:szCs w:val="28"/>
        </w:rPr>
        <w:t xml:space="preserve">, эксплуатируемых </w:t>
      </w:r>
      <w:r w:rsidR="005A5B1D">
        <w:rPr>
          <w:rFonts w:ascii="Times New Roman" w:hAnsi="Times New Roman" w:cs="Times New Roman"/>
          <w:sz w:val="28"/>
          <w:szCs w:val="28"/>
        </w:rPr>
        <w:t>Шпаковски</w:t>
      </w:r>
      <w:r w:rsidR="0005150B">
        <w:rPr>
          <w:rFonts w:ascii="Times New Roman" w:hAnsi="Times New Roman" w:cs="Times New Roman"/>
          <w:sz w:val="28"/>
          <w:szCs w:val="28"/>
        </w:rPr>
        <w:t>м</w:t>
      </w:r>
      <w:r w:rsidR="005A5B1D">
        <w:rPr>
          <w:rFonts w:ascii="Times New Roman" w:hAnsi="Times New Roman" w:cs="Times New Roman"/>
          <w:sz w:val="28"/>
          <w:szCs w:val="28"/>
        </w:rPr>
        <w:t xml:space="preserve"> филиал</w:t>
      </w:r>
      <w:r w:rsidR="0005150B">
        <w:rPr>
          <w:rFonts w:ascii="Times New Roman" w:hAnsi="Times New Roman" w:cs="Times New Roman"/>
          <w:sz w:val="28"/>
          <w:szCs w:val="28"/>
        </w:rPr>
        <w:t>ом</w:t>
      </w:r>
      <w:r w:rsidR="005A5B1D">
        <w:rPr>
          <w:rFonts w:ascii="Times New Roman" w:hAnsi="Times New Roman" w:cs="Times New Roman"/>
          <w:sz w:val="28"/>
          <w:szCs w:val="28"/>
        </w:rPr>
        <w:t xml:space="preserve"> ГУП СК «Крайтеплоэнерго»</w:t>
      </w:r>
      <w:r w:rsidR="0005150B">
        <w:rPr>
          <w:rFonts w:ascii="Times New Roman" w:hAnsi="Times New Roman" w:cs="Times New Roman"/>
          <w:sz w:val="28"/>
          <w:szCs w:val="28"/>
        </w:rPr>
        <w:t xml:space="preserve"> </w:t>
      </w:r>
      <w:r w:rsidR="00255249">
        <w:rPr>
          <w:rFonts w:ascii="Times New Roman" w:hAnsi="Times New Roman" w:cs="Times New Roman"/>
          <w:sz w:val="28"/>
          <w:szCs w:val="28"/>
        </w:rPr>
        <w:t>на территории Шпаковского МО СК</w:t>
      </w:r>
      <w:r w:rsidRPr="000B1918">
        <w:rPr>
          <w:rFonts w:ascii="Times New Roman" w:hAnsi="Times New Roman" w:cs="Times New Roman"/>
          <w:sz w:val="28"/>
          <w:szCs w:val="28"/>
        </w:rPr>
        <w:t xml:space="preserve"> по состоянию на 202</w:t>
      </w:r>
      <w:r w:rsidR="00FC0916">
        <w:rPr>
          <w:rFonts w:ascii="Times New Roman" w:hAnsi="Times New Roman" w:cs="Times New Roman"/>
          <w:sz w:val="28"/>
          <w:szCs w:val="28"/>
        </w:rPr>
        <w:t>3</w:t>
      </w:r>
      <w:r w:rsidRPr="000B1918">
        <w:rPr>
          <w:rFonts w:ascii="Times New Roman" w:hAnsi="Times New Roman" w:cs="Times New Roman"/>
          <w:sz w:val="28"/>
          <w:szCs w:val="28"/>
        </w:rPr>
        <w:t xml:space="preserve"> не выносил.</w:t>
      </w:r>
    </w:p>
    <w:p w:rsidR="000B1918" w:rsidRPr="000B1918" w:rsidRDefault="000B1918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B1918">
        <w:rPr>
          <w:rFonts w:ascii="Times New Roman" w:hAnsi="Times New Roman" w:cs="Times New Roman"/>
          <w:sz w:val="28"/>
          <w:szCs w:val="28"/>
        </w:rPr>
        <w:t>Ограничения тепловой мощности теплогенерирующего оборудования по результатам последних проведенных испытаний и величины располагаемых мощностей котельн</w:t>
      </w:r>
      <w:r w:rsidR="00255249">
        <w:rPr>
          <w:rFonts w:ascii="Times New Roman" w:hAnsi="Times New Roman" w:cs="Times New Roman"/>
          <w:sz w:val="28"/>
          <w:szCs w:val="28"/>
        </w:rPr>
        <w:t>ых</w:t>
      </w:r>
      <w:r w:rsidRPr="000B1918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024A1F" w:rsidRDefault="000B1918" w:rsidP="000E1293">
      <w:pPr>
        <w:pStyle w:val="afffffffff5"/>
        <w:spacing w:line="276" w:lineRule="auto"/>
        <w:ind w:right="-285" w:firstLine="567"/>
      </w:pPr>
      <w:r>
        <w:t>Значения располагаемой мощности основного оборудования источник</w:t>
      </w:r>
      <w:r w:rsidR="00255249">
        <w:t>ов</w:t>
      </w:r>
      <w:r>
        <w:t xml:space="preserve"> тепловой энергии будут сохранены на перспективный период действия схемы теплоснабжения и указаны в таблице выше.</w:t>
      </w:r>
    </w:p>
    <w:p w:rsidR="00024A1F" w:rsidRPr="00573F08" w:rsidRDefault="00573F08" w:rsidP="00FC0916">
      <w:pPr>
        <w:pStyle w:val="afffffffff5"/>
        <w:spacing w:line="276" w:lineRule="auto"/>
        <w:ind w:right="-285" w:firstLine="567"/>
        <w:rPr>
          <w:b/>
        </w:rPr>
      </w:pPr>
      <w:r w:rsidRPr="00573F08">
        <w:rPr>
          <w:b/>
        </w:rPr>
        <w:lastRenderedPageBreak/>
        <w:t>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</w:p>
    <w:p w:rsidR="00573F08" w:rsidRPr="00573F08" w:rsidRDefault="00573F08" w:rsidP="00FC0916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573F08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Объем потребления тепловой энергии на собственные и хозяйственные нужды, параметры тепловой мощности нетто по источникам сведены в таблицу </w:t>
      </w:r>
      <w:r w:rsidR="00F4386E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выше</w:t>
      </w:r>
      <w:r w:rsidRPr="00573F08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.</w:t>
      </w:r>
    </w:p>
    <w:p w:rsidR="00573F08" w:rsidRDefault="00573F08" w:rsidP="00FC0916">
      <w:pPr>
        <w:pStyle w:val="afffffffff5"/>
        <w:spacing w:line="276" w:lineRule="auto"/>
        <w:ind w:right="-285" w:firstLine="567"/>
      </w:pPr>
      <w:r>
        <w:t>Величина затрат на собственные и хозяйственные нужды</w:t>
      </w:r>
      <w:r w:rsidRPr="00573F08">
        <w:t xml:space="preserve"> теплоснабжающей организации в отношении источников тепловой энергиина перспективный период действия схемы теплоснабжения указаны в таблице выше.</w:t>
      </w:r>
    </w:p>
    <w:p w:rsidR="00573F08" w:rsidRPr="00573F08" w:rsidRDefault="00573F08" w:rsidP="00FC0916">
      <w:pPr>
        <w:pStyle w:val="afffffffff5"/>
        <w:spacing w:line="276" w:lineRule="auto"/>
        <w:ind w:right="-285" w:firstLine="567"/>
        <w:rPr>
          <w:b/>
        </w:rPr>
      </w:pPr>
      <w:r w:rsidRPr="00573F08">
        <w:rPr>
          <w:b/>
        </w:rPr>
        <w:t>Значение существующей и перспективной тепловой мощности источников тепловой энергии нетто</w:t>
      </w:r>
    </w:p>
    <w:p w:rsidR="00573F08" w:rsidRDefault="00573F08" w:rsidP="00FC0916">
      <w:pPr>
        <w:pStyle w:val="afffffffff5"/>
        <w:spacing w:line="276" w:lineRule="auto"/>
        <w:ind w:right="-285" w:firstLine="567"/>
      </w:pPr>
      <w:r>
        <w:rPr>
          <w:rFonts w:eastAsia="Calibri"/>
          <w:color w:val="000000"/>
          <w:szCs w:val="24"/>
          <w:lang w:eastAsia="ru-RU" w:bidi="ru-RU"/>
        </w:rPr>
        <w:t>Существующее значение тепловой мощности источник</w:t>
      </w:r>
      <w:r w:rsidR="001A15A0">
        <w:rPr>
          <w:rFonts w:eastAsia="Calibri"/>
          <w:color w:val="000000"/>
          <w:szCs w:val="24"/>
          <w:lang w:eastAsia="ru-RU" w:bidi="ru-RU"/>
        </w:rPr>
        <w:t>ов</w:t>
      </w:r>
      <w:r>
        <w:rPr>
          <w:rFonts w:eastAsia="Calibri"/>
          <w:color w:val="000000"/>
          <w:szCs w:val="24"/>
          <w:lang w:eastAsia="ru-RU" w:bidi="ru-RU"/>
        </w:rPr>
        <w:t xml:space="preserve"> тепловой энергии нетто составляет </w:t>
      </w:r>
      <w:r w:rsidR="001A15A0">
        <w:rPr>
          <w:rFonts w:eastAsia="Calibri"/>
          <w:color w:val="000000"/>
          <w:szCs w:val="24"/>
          <w:lang w:eastAsia="ru-RU" w:bidi="ru-RU"/>
        </w:rPr>
        <w:t>89,146</w:t>
      </w:r>
      <w:r>
        <w:rPr>
          <w:rFonts w:eastAsia="Calibri"/>
          <w:color w:val="000000"/>
          <w:szCs w:val="24"/>
          <w:lang w:eastAsia="ru-RU" w:bidi="ru-RU"/>
        </w:rPr>
        <w:t xml:space="preserve"> Гкал/ч</w:t>
      </w:r>
      <w:r w:rsidR="00FC0916">
        <w:rPr>
          <w:rFonts w:eastAsia="Calibri"/>
          <w:color w:val="000000"/>
          <w:szCs w:val="24"/>
          <w:lang w:eastAsia="ru-RU" w:bidi="ru-RU"/>
        </w:rPr>
        <w:t>.</w:t>
      </w:r>
    </w:p>
    <w:p w:rsidR="00573F08" w:rsidRDefault="00573F08" w:rsidP="00FC0916">
      <w:pPr>
        <w:pStyle w:val="afffffffff5"/>
        <w:spacing w:line="276" w:lineRule="auto"/>
        <w:ind w:right="-285" w:firstLine="567"/>
      </w:pPr>
      <w:r>
        <w:t>Значения тепловой мощности нетто источника тепловой энергии на перспективный период действия схемы теплоснабжения указаны в таблице выше.</w:t>
      </w:r>
    </w:p>
    <w:p w:rsidR="00024A1F" w:rsidRPr="00573F08" w:rsidRDefault="00573F08" w:rsidP="00FC0916">
      <w:pPr>
        <w:pStyle w:val="afffffffff5"/>
        <w:spacing w:line="276" w:lineRule="auto"/>
        <w:ind w:right="-285" w:firstLine="567"/>
        <w:rPr>
          <w:b/>
        </w:rPr>
      </w:pPr>
      <w:r w:rsidRPr="00573F08">
        <w:rPr>
          <w:b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</w:p>
    <w:p w:rsidR="00573F08" w:rsidRDefault="00573F08" w:rsidP="00FC0916">
      <w:pPr>
        <w:pStyle w:val="afffffffff5"/>
        <w:spacing w:line="276" w:lineRule="auto"/>
        <w:ind w:right="-285" w:firstLine="567"/>
      </w:pPr>
      <w:r>
        <w:t>Существующее з</w:t>
      </w:r>
      <w:r w:rsidRPr="00573F08">
        <w:t>начени</w:t>
      </w:r>
      <w:r w:rsidR="00ED543A">
        <w:t>е</w:t>
      </w:r>
      <w:r w:rsidRPr="00573F08">
        <w:t xml:space="preserve">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r w:rsidRPr="00E44596">
        <w:t xml:space="preserve">составили </w:t>
      </w:r>
      <w:r w:rsidR="00E44596" w:rsidRPr="00E44596">
        <w:t>1,59</w:t>
      </w:r>
      <w:r w:rsidRPr="00E44596">
        <w:t xml:space="preserve"> Гкал/ч</w:t>
      </w:r>
      <w:r w:rsidR="00FC0916">
        <w:t>.</w:t>
      </w:r>
    </w:p>
    <w:p w:rsidR="00573F08" w:rsidRDefault="00573F08" w:rsidP="000E1293">
      <w:pPr>
        <w:pStyle w:val="afffffffff5"/>
        <w:spacing w:line="276" w:lineRule="auto"/>
        <w:ind w:right="-285" w:firstLine="567"/>
      </w:pPr>
      <w:r>
        <w:t>Значения потерь тепловой энергии при ее передаче по тепловым сетям будут сохранены на перспективный период действия схемы теплоснабжения и указаны в таблице выше.</w:t>
      </w:r>
    </w:p>
    <w:p w:rsidR="00573F08" w:rsidRPr="00ED543A" w:rsidRDefault="00ED543A" w:rsidP="000E1293">
      <w:pPr>
        <w:pStyle w:val="afffffffff5"/>
        <w:spacing w:line="276" w:lineRule="auto"/>
        <w:ind w:right="-285" w:firstLine="567"/>
        <w:rPr>
          <w:b/>
        </w:rPr>
      </w:pPr>
      <w:r w:rsidRPr="00ED543A">
        <w:rPr>
          <w:b/>
        </w:rPr>
        <w:t>Значения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</w:p>
    <w:p w:rsidR="00573F08" w:rsidRDefault="00ED543A" w:rsidP="000E1293">
      <w:pPr>
        <w:pStyle w:val="afffffffff5"/>
        <w:spacing w:line="276" w:lineRule="auto"/>
        <w:ind w:right="-285" w:firstLine="567"/>
      </w:pPr>
      <w:r w:rsidRPr="00ED543A">
        <w:t>Значения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r>
        <w:t xml:space="preserve"> равны нулю.</w:t>
      </w:r>
    </w:p>
    <w:p w:rsidR="007F5883" w:rsidRPr="007F5883" w:rsidRDefault="007F5883" w:rsidP="000E1293">
      <w:pPr>
        <w:pStyle w:val="afffffffff5"/>
        <w:spacing w:line="276" w:lineRule="auto"/>
        <w:ind w:right="-285" w:firstLine="567"/>
        <w:rPr>
          <w:b/>
        </w:rPr>
      </w:pPr>
      <w:r w:rsidRPr="007F5883">
        <w:rPr>
          <w:b/>
        </w:rPr>
        <w:t xml:space="preserve">Значение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</w:t>
      </w:r>
      <w:r w:rsidRPr="007F5883">
        <w:rPr>
          <w:b/>
        </w:rPr>
        <w:lastRenderedPageBreak/>
        <w:t>резерва и резерва по договорам на поддержание резервной тепловой мощности</w:t>
      </w:r>
    </w:p>
    <w:p w:rsidR="007F5883" w:rsidRDefault="007F5883" w:rsidP="000E1293">
      <w:pPr>
        <w:pStyle w:val="afffffffff5"/>
        <w:spacing w:line="276" w:lineRule="auto"/>
        <w:ind w:right="-285" w:firstLine="567"/>
      </w:pPr>
      <w:r w:rsidRPr="00BB7552">
        <w:t>Значение существующей резервной мощности источник</w:t>
      </w:r>
      <w:r w:rsidR="00BB7552">
        <w:t>ов</w:t>
      </w:r>
      <w:r w:rsidRPr="00BB7552">
        <w:t xml:space="preserve"> тепловой энергии</w:t>
      </w:r>
      <w:r w:rsidR="00BB7552">
        <w:t xml:space="preserve"> приведены в таблице выше</w:t>
      </w:r>
      <w:r w:rsidRPr="00BB7552">
        <w:t>.</w:t>
      </w:r>
      <w:r>
        <w:t xml:space="preserve"> Сведения по значениям аварийного резерва и резерва по договорам на поддержание тепловой мощности отсутствуют.</w:t>
      </w:r>
    </w:p>
    <w:p w:rsidR="007F5883" w:rsidRDefault="007F5883" w:rsidP="000E1293">
      <w:pPr>
        <w:pStyle w:val="afffffffff5"/>
        <w:spacing w:line="276" w:lineRule="auto"/>
        <w:ind w:right="-285" w:firstLine="567"/>
      </w:pPr>
      <w:r>
        <w:t xml:space="preserve">Значения существующей резервной мощности источника тепловой энергии будут сохранены на перспективный период действия схемы теплоснабжения </w:t>
      </w:r>
      <w:r w:rsidR="00BB7552">
        <w:t>с учетом присоединенной договорной нагрузки (на отопление, ГВС, потери в сетях потребителей)</w:t>
      </w:r>
      <w:r>
        <w:t xml:space="preserve"> указаны в таблице выше.</w:t>
      </w:r>
    </w:p>
    <w:p w:rsidR="007F5883" w:rsidRPr="008F6E87" w:rsidRDefault="008F6E87" w:rsidP="000E1293">
      <w:pPr>
        <w:pStyle w:val="afffffffff5"/>
        <w:spacing w:line="276" w:lineRule="auto"/>
        <w:ind w:right="-285" w:firstLine="567"/>
        <w:rPr>
          <w:b/>
        </w:rPr>
      </w:pPr>
      <w:r w:rsidRPr="008F6E87">
        <w:rPr>
          <w:b/>
        </w:rPr>
        <w:t>Значения существующей и перспективной тепловой нагрузки потребителей, устанавливаемые с учетом расчетной тепловой нагрузки</w:t>
      </w:r>
    </w:p>
    <w:p w:rsidR="008F6E87" w:rsidRPr="00261D0B" w:rsidRDefault="008F6E87" w:rsidP="000E1293">
      <w:pPr>
        <w:pStyle w:val="afffffffff5"/>
        <w:spacing w:line="276" w:lineRule="auto"/>
        <w:ind w:right="-285" w:firstLine="567"/>
      </w:pPr>
      <w:r>
        <w:t xml:space="preserve">Значение существующей </w:t>
      </w:r>
      <w:r w:rsidR="00BB7552">
        <w:t>договорной</w:t>
      </w:r>
      <w:r>
        <w:t xml:space="preserve"> тепловой нагрузки составила </w:t>
      </w:r>
      <w:r w:rsidR="00B23F0B">
        <w:t>39,889</w:t>
      </w:r>
      <w:r w:rsidRPr="00261D0B">
        <w:t>Гкал/ч</w:t>
      </w:r>
      <w:r w:rsidR="00904120" w:rsidRPr="00261D0B">
        <w:t>.</w:t>
      </w:r>
    </w:p>
    <w:p w:rsidR="008F6E87" w:rsidRDefault="008F6E87" w:rsidP="000E1293">
      <w:pPr>
        <w:pStyle w:val="afffffffff5"/>
        <w:spacing w:line="276" w:lineRule="auto"/>
        <w:ind w:right="-285" w:firstLine="567"/>
      </w:pPr>
      <w:r w:rsidRPr="00261D0B">
        <w:t xml:space="preserve">Значения существующей тепловой нагрузки потребителей с учетом </w:t>
      </w:r>
      <w:r w:rsidR="00B23F0B" w:rsidRPr="00261D0B">
        <w:t>договорных</w:t>
      </w:r>
      <w:r w:rsidRPr="00261D0B">
        <w:t xml:space="preserve"> тепловой нагрузки будут сохранены на перспективный период действия схемы теплоснабжения</w:t>
      </w:r>
      <w:r w:rsidR="00B23F0B" w:rsidRPr="00261D0B">
        <w:t xml:space="preserve">, за исключением Котельной №38-07 (которая с 2025 года будет снижена на 0,0571 Гкал/ч, что связано с отключением МКД по ул. Пушкина, 3, включенного в </w:t>
      </w:r>
      <w:r w:rsidR="00EA3E74" w:rsidRPr="00261D0B">
        <w:t xml:space="preserve">Приложение №2 к </w:t>
      </w:r>
      <w:r w:rsidR="00B23F0B" w:rsidRPr="00261D0B">
        <w:t>Программ</w:t>
      </w:r>
      <w:r w:rsidR="00EA3E74" w:rsidRPr="00261D0B">
        <w:t>е</w:t>
      </w:r>
      <w:r w:rsidR="00AD2C35">
        <w:t xml:space="preserve"> </w:t>
      </w:r>
      <w:r w:rsidR="00EA3E74" w:rsidRPr="00261D0B">
        <w:t>«Переселение граждан из аварийного жилищного фонда в Ставропольском крае в 2019-2025 годах», утвержденную постановлением Правительства Ставропольского края от 01.04.2019 №126-п (в ред. от 17.06.2019 №268-п)</w:t>
      </w:r>
      <w:r w:rsidR="00AD2C35">
        <w:t xml:space="preserve"> </w:t>
      </w:r>
      <w:r w:rsidR="00EA3E74" w:rsidRPr="00261D0B">
        <w:t xml:space="preserve">на </w:t>
      </w:r>
      <w:r w:rsidR="00EA3E74" w:rsidRPr="00261D0B">
        <w:rPr>
          <w:lang w:val="en-US"/>
        </w:rPr>
        <w:t>IV</w:t>
      </w:r>
      <w:r w:rsidR="00EA3E74" w:rsidRPr="00261D0B">
        <w:t xml:space="preserve"> кв. 2024 г.) </w:t>
      </w:r>
      <w:r w:rsidRPr="00261D0B">
        <w:t>и указаны в таблице выше.</w:t>
      </w:r>
    </w:p>
    <w:p w:rsidR="007F5883" w:rsidRPr="008F6E87" w:rsidRDefault="007F5883" w:rsidP="000E1293">
      <w:pPr>
        <w:pStyle w:val="afffffffff5"/>
        <w:spacing w:line="276" w:lineRule="auto"/>
        <w:ind w:right="-285" w:firstLine="567"/>
        <w:rPr>
          <w:sz w:val="20"/>
          <w:szCs w:val="20"/>
        </w:rPr>
      </w:pPr>
    </w:p>
    <w:p w:rsidR="00102544" w:rsidRDefault="0060166F" w:rsidP="000E1293">
      <w:pPr>
        <w:pStyle w:val="11a"/>
        <w:spacing w:line="276" w:lineRule="auto"/>
        <w:ind w:left="0" w:right="-285" w:firstLine="567"/>
        <w:outlineLvl w:val="1"/>
        <w:rPr>
          <w:caps w:val="0"/>
        </w:rPr>
      </w:pPr>
      <w:bookmarkStart w:id="34" w:name="_Toc82507228"/>
      <w:r>
        <w:t>2.4</w:t>
      </w:r>
      <w:r w:rsidR="00102544">
        <w:rPr>
          <w:caps w:val="0"/>
        </w:rPr>
        <w:t>П</w:t>
      </w:r>
      <w:r w:rsidR="00102544" w:rsidRPr="00811E3F">
        <w:rPr>
          <w:caps w:val="0"/>
        </w:rPr>
        <w:t xml:space="preserve">ерспективные балансы тепловой мощности </w:t>
      </w:r>
      <w:r w:rsidR="00102544">
        <w:rPr>
          <w:caps w:val="0"/>
        </w:rPr>
        <w:t>источников тепловой энергии и тепловой нагрузки потребителей в случае, если зона действия источника тепловой энергии расположена в границах двух и более поселений, городских округов,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для потребителей каждого поселения, городского округа, города федерального значения</w:t>
      </w:r>
      <w:bookmarkEnd w:id="34"/>
    </w:p>
    <w:p w:rsidR="00EA3E74" w:rsidRPr="00754514" w:rsidRDefault="001D656F" w:rsidP="000E1293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 тепловой энергии</w:t>
      </w:r>
      <w:r w:rsidR="00B72A4C">
        <w:rPr>
          <w:rFonts w:ascii="Times New Roman" w:hAnsi="Times New Roman" w:cs="Times New Roman"/>
          <w:sz w:val="28"/>
          <w:szCs w:val="28"/>
        </w:rPr>
        <w:t>, котор</w:t>
      </w:r>
      <w:r>
        <w:rPr>
          <w:rFonts w:ascii="Times New Roman" w:hAnsi="Times New Roman" w:cs="Times New Roman"/>
          <w:sz w:val="28"/>
          <w:szCs w:val="28"/>
        </w:rPr>
        <w:t>ые</w:t>
      </w:r>
      <w:r w:rsidR="00B72A4C">
        <w:rPr>
          <w:rFonts w:ascii="Times New Roman" w:hAnsi="Times New Roman" w:cs="Times New Roman"/>
          <w:sz w:val="28"/>
          <w:szCs w:val="28"/>
        </w:rPr>
        <w:t xml:space="preserve"> расположен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B72A4C">
        <w:rPr>
          <w:rFonts w:ascii="Times New Roman" w:hAnsi="Times New Roman" w:cs="Times New Roman"/>
          <w:sz w:val="28"/>
          <w:szCs w:val="28"/>
        </w:rPr>
        <w:t xml:space="preserve"> в границах двух и более поселений</w:t>
      </w:r>
      <w:r w:rsidR="00DA76D7">
        <w:rPr>
          <w:rFonts w:ascii="Times New Roman" w:hAnsi="Times New Roman" w:cs="Times New Roman"/>
          <w:sz w:val="28"/>
          <w:szCs w:val="28"/>
        </w:rPr>
        <w:t xml:space="preserve"> (округов)</w:t>
      </w:r>
      <w:r w:rsidR="00AD2C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отсутствуют.</w:t>
      </w:r>
    </w:p>
    <w:p w:rsidR="00102544" w:rsidRPr="00B72A4C" w:rsidRDefault="00102544" w:rsidP="000E1293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102544" w:rsidRDefault="0060166F" w:rsidP="000E1293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35" w:name="_Toc12829677"/>
      <w:bookmarkStart w:id="36" w:name="_Toc12830069"/>
      <w:bookmarkStart w:id="37" w:name="_Toc82507229"/>
      <w:r>
        <w:rPr>
          <w:rFonts w:eastAsia="Times New Roman"/>
        </w:rPr>
        <w:t>2.5</w:t>
      </w:r>
      <w:r w:rsidR="00102544">
        <w:rPr>
          <w:rFonts w:eastAsia="Times New Roman"/>
          <w:caps w:val="0"/>
        </w:rPr>
        <w:t>Р</w:t>
      </w:r>
      <w:r w:rsidR="00102544" w:rsidRPr="008B7673">
        <w:rPr>
          <w:rFonts w:eastAsia="Times New Roman"/>
          <w:caps w:val="0"/>
        </w:rPr>
        <w:t>адиус эффективного теплоснабжения</w:t>
      </w:r>
      <w:bookmarkEnd w:id="35"/>
      <w:bookmarkEnd w:id="36"/>
      <w:bookmarkEnd w:id="37"/>
    </w:p>
    <w:p w:rsidR="00102544" w:rsidRDefault="00102544" w:rsidP="000E1293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514">
        <w:rPr>
          <w:rFonts w:ascii="Times New Roman" w:hAnsi="Times New Roman" w:cs="Times New Roman"/>
          <w:sz w:val="28"/>
          <w:szCs w:val="28"/>
        </w:rPr>
        <w:t>Для обоснования целесообразности подключения перспективной тепловой нагрузки в зоны действия источников тепловой энергии определяется радиус эффективного теплоснабжения.</w:t>
      </w:r>
    </w:p>
    <w:p w:rsidR="002D5F1C" w:rsidRDefault="00024A1F" w:rsidP="000E1293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24A1F">
        <w:rPr>
          <w:rFonts w:ascii="Times New Roman" w:hAnsi="Times New Roman" w:cs="Times New Roman"/>
          <w:sz w:val="28"/>
          <w:szCs w:val="28"/>
        </w:rPr>
        <w:lastRenderedPageBreak/>
        <w:t xml:space="preserve">В отсутствии необходимых данных </w:t>
      </w:r>
      <w:r w:rsidR="00D761FE">
        <w:rPr>
          <w:rFonts w:ascii="Times New Roman" w:hAnsi="Times New Roman" w:cs="Times New Roman"/>
          <w:sz w:val="28"/>
          <w:szCs w:val="28"/>
        </w:rPr>
        <w:t xml:space="preserve">(остаточной стоимости тепловых сетей по каждой из источников тепловой энергии) </w:t>
      </w:r>
      <w:r w:rsidRPr="00024A1F">
        <w:rPr>
          <w:rFonts w:ascii="Times New Roman" w:hAnsi="Times New Roman" w:cs="Times New Roman"/>
          <w:sz w:val="28"/>
          <w:szCs w:val="28"/>
        </w:rPr>
        <w:t>радиус эффективного теплоснабжения существующ</w:t>
      </w:r>
      <w:r w:rsidR="000B69B5">
        <w:rPr>
          <w:rFonts w:ascii="Times New Roman" w:hAnsi="Times New Roman" w:cs="Times New Roman"/>
          <w:sz w:val="28"/>
          <w:szCs w:val="28"/>
        </w:rPr>
        <w:t>их</w:t>
      </w:r>
      <w:r w:rsidRPr="00024A1F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0B69B5">
        <w:rPr>
          <w:rFonts w:ascii="Times New Roman" w:hAnsi="Times New Roman" w:cs="Times New Roman"/>
          <w:sz w:val="28"/>
          <w:szCs w:val="28"/>
        </w:rPr>
        <w:t>ов</w:t>
      </w:r>
      <w:r w:rsidRPr="00024A1F">
        <w:rPr>
          <w:rFonts w:ascii="Times New Roman" w:hAnsi="Times New Roman" w:cs="Times New Roman"/>
          <w:sz w:val="28"/>
          <w:szCs w:val="28"/>
        </w:rPr>
        <w:t xml:space="preserve"> энергии принят исходя из расчетов </w:t>
      </w:r>
      <w:r w:rsidR="002D5F1C">
        <w:rPr>
          <w:rFonts w:ascii="Times New Roman" w:hAnsi="Times New Roman" w:cs="Times New Roman"/>
          <w:sz w:val="28"/>
          <w:szCs w:val="28"/>
        </w:rPr>
        <w:t xml:space="preserve">ранее </w:t>
      </w:r>
      <w:r w:rsidRPr="00024A1F">
        <w:rPr>
          <w:rFonts w:ascii="Times New Roman" w:hAnsi="Times New Roman" w:cs="Times New Roman"/>
          <w:sz w:val="28"/>
          <w:szCs w:val="28"/>
        </w:rPr>
        <w:t xml:space="preserve">разработанной </w:t>
      </w:r>
      <w:r w:rsidR="002D5F1C">
        <w:rPr>
          <w:rFonts w:ascii="Times New Roman" w:hAnsi="Times New Roman" w:cs="Times New Roman"/>
          <w:sz w:val="28"/>
          <w:szCs w:val="28"/>
        </w:rPr>
        <w:t xml:space="preserve">и утвержденной </w:t>
      </w:r>
      <w:r w:rsidRPr="00024A1F">
        <w:rPr>
          <w:rFonts w:ascii="Times New Roman" w:hAnsi="Times New Roman" w:cs="Times New Roman"/>
          <w:sz w:val="28"/>
          <w:szCs w:val="28"/>
        </w:rPr>
        <w:t xml:space="preserve">схемы теплоснабжения </w:t>
      </w:r>
      <w:r w:rsidR="00D761FE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  <w:r w:rsidR="002D5F1C">
        <w:rPr>
          <w:rFonts w:ascii="Times New Roman" w:hAnsi="Times New Roman" w:cs="Times New Roman"/>
          <w:sz w:val="28"/>
          <w:szCs w:val="28"/>
        </w:rPr>
        <w:t>г. Михайловска</w:t>
      </w:r>
      <w:r w:rsidR="00D761FE">
        <w:rPr>
          <w:rFonts w:ascii="Times New Roman" w:hAnsi="Times New Roman" w:cs="Times New Roman"/>
          <w:sz w:val="28"/>
          <w:szCs w:val="28"/>
        </w:rPr>
        <w:t xml:space="preserve"> Шпаковского района Ставропольского края до 2029 года</w:t>
      </w:r>
      <w:r w:rsidR="002D5F1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5F1C" w:rsidRPr="002D5F1C" w:rsidRDefault="002D5F1C" w:rsidP="000E1293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5F1C">
        <w:rPr>
          <w:rFonts w:ascii="Times New Roman" w:hAnsi="Times New Roman" w:cs="Times New Roman"/>
          <w:sz w:val="28"/>
          <w:szCs w:val="28"/>
        </w:rPr>
        <w:t>В таблице ниже приведен результат расчета эффективного радиуса теплоснабжения от источников муниципального округа по г. Михайловску.</w:t>
      </w:r>
    </w:p>
    <w:p w:rsidR="002D5F1C" w:rsidRPr="002D5F1C" w:rsidRDefault="002D5F1C" w:rsidP="00B0652F">
      <w:pPr>
        <w:keepNext/>
        <w:suppressAutoHyphens/>
        <w:spacing w:before="240" w:after="120" w:line="240" w:lineRule="auto"/>
        <w:ind w:right="-285"/>
        <w:jc w:val="center"/>
        <w:rPr>
          <w:rFonts w:ascii="Times New Roman" w:hAnsi="Times New Roman"/>
          <w:bCs/>
          <w:color w:val="000000" w:themeColor="text1"/>
          <w:sz w:val="18"/>
          <w:szCs w:val="18"/>
        </w:rPr>
      </w:pPr>
      <w:bookmarkStart w:id="38" w:name="_Toc81505724"/>
      <w:bookmarkStart w:id="39" w:name="_Toc83587360"/>
      <w:r w:rsidRPr="002D5F1C">
        <w:rPr>
          <w:rFonts w:ascii="Times New Roman" w:hAnsi="Times New Roman"/>
          <w:bCs/>
          <w:color w:val="000000" w:themeColor="text1"/>
          <w:sz w:val="18"/>
          <w:szCs w:val="18"/>
        </w:rPr>
        <w:t xml:space="preserve">Таблица </w:t>
      </w:r>
      <w:r w:rsidR="003277E7" w:rsidRPr="002D5F1C">
        <w:rPr>
          <w:rFonts w:ascii="Times New Roman" w:hAnsi="Times New Roman"/>
          <w:bCs/>
          <w:color w:val="000000" w:themeColor="text1"/>
          <w:sz w:val="18"/>
          <w:szCs w:val="18"/>
        </w:rPr>
        <w:fldChar w:fldCharType="begin"/>
      </w:r>
      <w:r w:rsidRPr="002D5F1C">
        <w:rPr>
          <w:rFonts w:ascii="Times New Roman" w:hAnsi="Times New Roman"/>
          <w:bCs/>
          <w:color w:val="000000" w:themeColor="text1"/>
          <w:sz w:val="18"/>
          <w:szCs w:val="18"/>
        </w:rPr>
        <w:instrText xml:space="preserve"> SEQ Таблица \* ARABIC </w:instrText>
      </w:r>
      <w:r w:rsidR="003277E7" w:rsidRPr="002D5F1C">
        <w:rPr>
          <w:rFonts w:ascii="Times New Roman" w:hAnsi="Times New Roman"/>
          <w:bCs/>
          <w:color w:val="000000" w:themeColor="text1"/>
          <w:sz w:val="18"/>
          <w:szCs w:val="18"/>
        </w:rPr>
        <w:fldChar w:fldCharType="separate"/>
      </w:r>
      <w:r w:rsidR="00E7667C">
        <w:rPr>
          <w:rFonts w:ascii="Times New Roman" w:hAnsi="Times New Roman"/>
          <w:bCs/>
          <w:noProof/>
          <w:color w:val="000000" w:themeColor="text1"/>
          <w:sz w:val="18"/>
          <w:szCs w:val="18"/>
        </w:rPr>
        <w:t>3</w:t>
      </w:r>
      <w:r w:rsidR="003277E7" w:rsidRPr="002D5F1C">
        <w:rPr>
          <w:rFonts w:ascii="Times New Roman" w:hAnsi="Times New Roman"/>
          <w:bCs/>
          <w:noProof/>
          <w:color w:val="000000" w:themeColor="text1"/>
          <w:sz w:val="18"/>
          <w:szCs w:val="18"/>
        </w:rPr>
        <w:fldChar w:fldCharType="end"/>
      </w:r>
      <w:r w:rsidRPr="002D5F1C">
        <w:rPr>
          <w:rFonts w:ascii="Times New Roman" w:hAnsi="Times New Roman"/>
          <w:bCs/>
          <w:color w:val="000000" w:themeColor="text1"/>
          <w:sz w:val="18"/>
          <w:szCs w:val="18"/>
        </w:rPr>
        <w:t xml:space="preserve"> – Величина эффективного радиуса теплоснабжения Шпаковского МО СК</w:t>
      </w:r>
      <w:bookmarkEnd w:id="38"/>
      <w:bookmarkEnd w:id="39"/>
    </w:p>
    <w:tbl>
      <w:tblPr>
        <w:tblStyle w:val="8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46"/>
        <w:gridCol w:w="5383"/>
        <w:gridCol w:w="3115"/>
      </w:tblGrid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Источник теплоснабжения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Значение эффективного радиуса теплоснабжения, км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№38-01 (г. Михайловск, ул. Ленина, 156)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0,906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№38-02 (г. Михайловск, ул. Гагарина, 387)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0,362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№38-03 (г. Михайловск, ул. Фрунзе, 9)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0,616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№38-04 (г. Михайловск, ул. Рабочая, 10/1)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0,432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№38-07 (г. Михайловск, ул. Пушкина, 45)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0,933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№38-19 (г. Михайловск, ул. Маяковского, 27/1)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0,788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№38-20 (г. Михайловск, пос. СНИИСХ, 8/1)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</w:tr>
      <w:tr w:rsidR="002D5F1C" w:rsidRPr="00B0652F" w:rsidTr="00B0652F">
        <w:tc>
          <w:tcPr>
            <w:tcW w:w="846" w:type="dxa"/>
            <w:vAlign w:val="center"/>
          </w:tcPr>
          <w:p w:rsidR="002D5F1C" w:rsidRPr="00B0652F" w:rsidRDefault="002D5F1C" w:rsidP="00B0652F">
            <w:pPr>
              <w:ind w:left="-142" w:right="-22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383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Котельная №38-22 (г. Михайловск, з-д Южный, 1/3)</w:t>
            </w:r>
          </w:p>
        </w:tc>
        <w:tc>
          <w:tcPr>
            <w:tcW w:w="3115" w:type="dxa"/>
            <w:vAlign w:val="center"/>
          </w:tcPr>
          <w:p w:rsidR="002D5F1C" w:rsidRPr="00B0652F" w:rsidRDefault="002D5F1C" w:rsidP="00B0652F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sz w:val="20"/>
                <w:szCs w:val="20"/>
              </w:rPr>
              <w:t>0,602</w:t>
            </w:r>
          </w:p>
        </w:tc>
      </w:tr>
    </w:tbl>
    <w:p w:rsidR="00945BC3" w:rsidRDefault="00945BC3" w:rsidP="00B0652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  <w:sectPr w:rsidR="00945BC3" w:rsidSect="00945BC3">
          <w:footerReference w:type="default" r:id="rId1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2D5F1C" w:rsidRPr="002D5F1C" w:rsidRDefault="002D5F1C" w:rsidP="002D5F1C">
      <w:pPr>
        <w:keepNext/>
        <w:spacing w:before="240" w:after="120" w:line="240" w:lineRule="auto"/>
        <w:ind w:right="170"/>
        <w:jc w:val="both"/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</w:pPr>
      <w:bookmarkStart w:id="40" w:name="_Toc81505557"/>
      <w:bookmarkStart w:id="41" w:name="_Toc82499065"/>
      <w:r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lastRenderedPageBreak/>
        <w:t xml:space="preserve">Рисунок </w:t>
      </w:r>
      <w:r w:rsidR="003277E7"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begin"/>
      </w:r>
      <w:r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instrText xml:space="preserve"> SEQ Рисунок \* ARABIC </w:instrText>
      </w:r>
      <w:r w:rsidR="003277E7"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separate"/>
      </w:r>
      <w:r w:rsidR="00E7667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>2</w:t>
      </w:r>
      <w:r w:rsidR="003277E7"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fldChar w:fldCharType="end"/>
      </w:r>
      <w:r w:rsidRPr="002D5F1C">
        <w:rPr>
          <w:rFonts w:ascii="Times New Roman" w:hAnsi="Times New Roman"/>
          <w:bCs/>
          <w:noProof/>
          <w:color w:val="000000" w:themeColor="text1"/>
          <w:sz w:val="20"/>
          <w:szCs w:val="20"/>
          <w:lang w:eastAsia="ru-RU"/>
        </w:rPr>
        <w:t xml:space="preserve"> – Эффективные радиусы зон дейтельности источников тепловой энергии в границах г. Михайловска Шпаковского МО СК</w:t>
      </w:r>
      <w:bookmarkEnd w:id="40"/>
      <w:bookmarkEnd w:id="41"/>
    </w:p>
    <w:tbl>
      <w:tblPr>
        <w:tblStyle w:val="87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86"/>
      </w:tblGrid>
      <w:tr w:rsidR="002D5F1C" w:rsidRPr="002D5F1C" w:rsidTr="001D3840">
        <w:tc>
          <w:tcPr>
            <w:tcW w:w="9464" w:type="dxa"/>
            <w:shd w:val="clear" w:color="auto" w:fill="auto"/>
          </w:tcPr>
          <w:p w:rsidR="002D5F1C" w:rsidRPr="002D5F1C" w:rsidRDefault="002D5F1C" w:rsidP="002D5F1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8"/>
              </w:rPr>
            </w:pPr>
            <w:r w:rsidRPr="002D5F1C">
              <w:rPr>
                <w:rFonts w:ascii="Times New Roman" w:hAnsi="Times New Roman" w:cs="Times New Roman"/>
                <w:b/>
                <w:noProof/>
                <w:sz w:val="20"/>
                <w:szCs w:val="28"/>
                <w:lang w:eastAsia="ru-RU"/>
              </w:rPr>
              <w:drawing>
                <wp:inline distT="0" distB="0" distL="0" distR="0" wp14:anchorId="58954669" wp14:editId="71BAFFB6">
                  <wp:extent cx="9304677" cy="4667250"/>
                  <wp:effectExtent l="0" t="0" r="0" b="0"/>
                  <wp:docPr id="9" name="Рисунок 9" descr="C:\Users\User\AppData\Local\Temp\Rar$DRa10028.6449\Радиус большой Шпаков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AppData\Local\Temp\Rar$DRa10028.6449\Радиус большой Шпаков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7698" cy="4673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3840" w:rsidRDefault="001D3840">
      <w:pPr>
        <w:sectPr w:rsidR="001D3840" w:rsidSect="001D3840"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082FFB" w:rsidRPr="004F0901" w:rsidRDefault="00082FFB" w:rsidP="00E201B1">
      <w:pPr>
        <w:pStyle w:val="1d"/>
        <w:spacing w:line="276" w:lineRule="auto"/>
        <w:ind w:right="-285"/>
        <w:outlineLvl w:val="0"/>
      </w:pPr>
      <w:bookmarkStart w:id="42" w:name="_Toc82507230"/>
      <w:r w:rsidRPr="004F0901">
        <w:lastRenderedPageBreak/>
        <w:t>3 СУЩЕСТВУЮЩИЕ И ПЕРСПЕКТИВНЫЕ БАЛАНСЫ ТЕПЛОНОСИТЕЛЯ</w:t>
      </w:r>
      <w:bookmarkEnd w:id="31"/>
      <w:bookmarkEnd w:id="32"/>
      <w:bookmarkEnd w:id="42"/>
    </w:p>
    <w:p w:rsidR="00082FFB" w:rsidRPr="00082FFB" w:rsidRDefault="00082FFB" w:rsidP="00E201B1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43" w:name="_Toc12829679"/>
      <w:bookmarkStart w:id="44" w:name="_Toc12830071"/>
      <w:bookmarkStart w:id="45" w:name="_Toc82507231"/>
      <w:r w:rsidRPr="00082FFB">
        <w:rPr>
          <w:rFonts w:eastAsia="Times New Roman"/>
        </w:rPr>
        <w:t xml:space="preserve">3.1 </w:t>
      </w:r>
      <w:r w:rsidR="0028184F">
        <w:rPr>
          <w:rFonts w:eastAsia="Times New Roman"/>
          <w:caps w:val="0"/>
        </w:rPr>
        <w:t>С</w:t>
      </w:r>
      <w:r w:rsidR="0028184F" w:rsidRPr="00082FFB">
        <w:rPr>
          <w:rFonts w:eastAsia="Times New Roman"/>
          <w:caps w:val="0"/>
        </w:rPr>
        <w:t>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43"/>
      <w:bookmarkEnd w:id="44"/>
      <w:bookmarkEnd w:id="45"/>
    </w:p>
    <w:p w:rsidR="0028184F" w:rsidRPr="0028184F" w:rsidRDefault="0028184F" w:rsidP="00E201B1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Существующие и перспективные</w:t>
      </w:r>
      <w:r w:rsidRPr="0028184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 балансы производительности водоподготовительных установок (далее ВПУ) и подпитки тепловых сетей на период 202</w:t>
      </w:r>
      <w:r w:rsidR="00E201B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3</w:t>
      </w:r>
      <w:r w:rsidRPr="0028184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 - 20</w:t>
      </w:r>
      <w:r w:rsidR="00FE0C43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35</w:t>
      </w:r>
      <w:r w:rsidRPr="0028184F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 гг. представлены в таблице ниже.</w:t>
      </w:r>
    </w:p>
    <w:p w:rsidR="00E245BF" w:rsidRDefault="00E245BF" w:rsidP="00E201B1">
      <w:pPr>
        <w:suppressAutoHyphens/>
        <w:spacing w:after="0" w:line="276" w:lineRule="auto"/>
        <w:ind w:right="-285"/>
        <w:jc w:val="both"/>
        <w:rPr>
          <w:rFonts w:ascii="Times New Roman" w:hAnsi="Times New Roman" w:cs="Times New Roman"/>
          <w:sz w:val="20"/>
          <w:szCs w:val="20"/>
        </w:rPr>
      </w:pPr>
      <w:bookmarkStart w:id="46" w:name="_Toc80186134"/>
      <w:bookmarkStart w:id="47" w:name="_Toc83587361"/>
      <w:r w:rsidRPr="00E245BF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="003277E7" w:rsidRPr="00E245BF">
        <w:rPr>
          <w:rFonts w:ascii="Times New Roman" w:hAnsi="Times New Roman" w:cs="Times New Roman"/>
          <w:sz w:val="20"/>
          <w:szCs w:val="20"/>
        </w:rPr>
        <w:fldChar w:fldCharType="begin"/>
      </w:r>
      <w:r w:rsidRPr="00E245BF">
        <w:rPr>
          <w:rFonts w:ascii="Times New Roman" w:hAnsi="Times New Roman" w:cs="Times New Roman"/>
          <w:sz w:val="20"/>
          <w:szCs w:val="20"/>
        </w:rPr>
        <w:instrText>SEQ Таблица \* ARABIC</w:instrText>
      </w:r>
      <w:r w:rsidR="003277E7" w:rsidRPr="00E245BF">
        <w:rPr>
          <w:rFonts w:ascii="Times New Roman" w:hAnsi="Times New Roman" w:cs="Times New Roman"/>
          <w:sz w:val="20"/>
          <w:szCs w:val="20"/>
        </w:rPr>
        <w:fldChar w:fldCharType="separate"/>
      </w:r>
      <w:r w:rsidR="00E7667C">
        <w:rPr>
          <w:rFonts w:ascii="Times New Roman" w:hAnsi="Times New Roman" w:cs="Times New Roman"/>
          <w:noProof/>
          <w:sz w:val="20"/>
          <w:szCs w:val="20"/>
        </w:rPr>
        <w:t>4</w:t>
      </w:r>
      <w:r w:rsidR="003277E7" w:rsidRPr="00E245BF">
        <w:rPr>
          <w:rFonts w:ascii="Times New Roman" w:hAnsi="Times New Roman" w:cs="Times New Roman"/>
          <w:sz w:val="20"/>
          <w:szCs w:val="20"/>
        </w:rPr>
        <w:fldChar w:fldCharType="end"/>
      </w:r>
      <w:r w:rsidRPr="00E245BF">
        <w:rPr>
          <w:rFonts w:ascii="Times New Roman" w:hAnsi="Times New Roman" w:cs="Times New Roman"/>
          <w:sz w:val="20"/>
          <w:szCs w:val="20"/>
        </w:rPr>
        <w:t xml:space="preserve"> – Существующий и перспективный баланс производительности ВПУ</w:t>
      </w:r>
      <w:bookmarkEnd w:id="46"/>
      <w:r>
        <w:rPr>
          <w:rFonts w:ascii="Times New Roman" w:hAnsi="Times New Roman" w:cs="Times New Roman"/>
          <w:sz w:val="20"/>
          <w:szCs w:val="20"/>
        </w:rPr>
        <w:t>и подпитки тепловых сетей</w:t>
      </w:r>
      <w:bookmarkEnd w:id="47"/>
    </w:p>
    <w:tbl>
      <w:tblPr>
        <w:tblStyle w:val="af4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894"/>
        <w:gridCol w:w="1862"/>
        <w:gridCol w:w="1864"/>
        <w:gridCol w:w="1834"/>
        <w:gridCol w:w="2116"/>
      </w:tblGrid>
      <w:tr w:rsidR="00B0652F" w:rsidRPr="00B0652F" w:rsidTr="00B0652F">
        <w:tc>
          <w:tcPr>
            <w:tcW w:w="1894" w:type="dxa"/>
            <w:vAlign w:val="center"/>
          </w:tcPr>
          <w:p w:rsidR="00B0652F" w:rsidRPr="00B0652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источника теплоснабжения, период</w:t>
            </w:r>
          </w:p>
        </w:tc>
        <w:tc>
          <w:tcPr>
            <w:tcW w:w="1862" w:type="dxa"/>
            <w:vAlign w:val="center"/>
          </w:tcPr>
          <w:p w:rsidR="00B0652F" w:rsidRPr="00B0652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Объем трубопровода, м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864" w:type="dxa"/>
            <w:vAlign w:val="center"/>
          </w:tcPr>
          <w:p w:rsidR="00B0652F" w:rsidRPr="00B0652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Нормативный объем подпитки тепловых сетей, м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/ч</w:t>
            </w:r>
          </w:p>
        </w:tc>
        <w:tc>
          <w:tcPr>
            <w:tcW w:w="1834" w:type="dxa"/>
            <w:vAlign w:val="center"/>
          </w:tcPr>
          <w:p w:rsidR="00B0652F" w:rsidRPr="00B0652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Аварийный объем подпитки тепловых сетей, м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/час</w:t>
            </w:r>
          </w:p>
        </w:tc>
        <w:tc>
          <w:tcPr>
            <w:tcW w:w="2116" w:type="dxa"/>
            <w:vAlign w:val="center"/>
          </w:tcPr>
          <w:p w:rsidR="00B0652F" w:rsidRPr="00B0652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Производительность ВПУ, м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3</w:t>
            </w:r>
            <w:r w:rsidRPr="00B0652F">
              <w:rPr>
                <w:rFonts w:ascii="Times New Roman" w:hAnsi="Times New Roman" w:cs="Times New Roman"/>
                <w:b/>
                <w:sz w:val="20"/>
                <w:szCs w:val="20"/>
              </w:rPr>
              <w:t>/ч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№38-01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266,662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0,6667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5,3332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Котельная №38-02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2,5884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0,0065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0,0518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№38-03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23,1798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0,0579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0,4636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№38-04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4,469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0,0112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0,0894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№38-05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1,6112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0,0322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№38-07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100,8536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0,2521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2,0171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№38-08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2,1376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0,0053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0,0428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№38-09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41,72026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0,1043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0,8344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</w:t>
            </w:r>
            <w:r w:rsidR="0005150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не эксплуатируется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№38-10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10,311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0,0258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0,2062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№38-11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28,4396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0,0711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0,5688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№38-12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1,5437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0,0039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0,0309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№38-13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3,2528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0,0081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0,0651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№38-14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5,5473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0,0139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0,1109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№38-15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8,8148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0,22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0,1763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№38-16А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7,8227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0,0196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0,1565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№38-17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3,7174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0,0093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0,0743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№38-18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3,88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0,0097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0,0778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№38-19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22,404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0,4481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№38-20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213,4905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0,5337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4,2698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44,2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№38-21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7,274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0,0182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0,1455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0,8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№38-22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34,5686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0,0864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0,6914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2,2</w:t>
            </w:r>
          </w:p>
        </w:tc>
      </w:tr>
      <w:tr w:rsidR="00B0652F" w:rsidTr="00B0652F">
        <w:tc>
          <w:tcPr>
            <w:tcW w:w="189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142" w:right="-16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Котельная №38-23</w:t>
            </w:r>
          </w:p>
        </w:tc>
        <w:tc>
          <w:tcPr>
            <w:tcW w:w="1862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3,2078</w:t>
            </w:r>
          </w:p>
        </w:tc>
        <w:tc>
          <w:tcPr>
            <w:tcW w:w="186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1834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0,0642</w:t>
            </w:r>
          </w:p>
        </w:tc>
        <w:tc>
          <w:tcPr>
            <w:tcW w:w="2116" w:type="dxa"/>
            <w:vAlign w:val="center"/>
          </w:tcPr>
          <w:p w:rsidR="00B0652F" w:rsidRPr="00733ABF" w:rsidRDefault="00B0652F" w:rsidP="00E201B1">
            <w:pPr>
              <w:spacing w:line="276" w:lineRule="auto"/>
              <w:ind w:left="-51" w:right="-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ABF">
              <w:rPr>
                <w:rFonts w:ascii="Times New Roman" w:hAnsi="Times New Roman" w:cs="Times New Roman"/>
                <w:sz w:val="20"/>
                <w:szCs w:val="20"/>
              </w:rPr>
              <w:t>ВПУ отсутствует</w:t>
            </w:r>
          </w:p>
        </w:tc>
      </w:tr>
    </w:tbl>
    <w:p w:rsidR="00B0652F" w:rsidRDefault="00B0652F" w:rsidP="00E201B1">
      <w:pPr>
        <w:suppressAutoHyphens/>
        <w:spacing w:after="0" w:line="276" w:lineRule="auto"/>
        <w:ind w:right="-285"/>
        <w:jc w:val="both"/>
        <w:rPr>
          <w:rFonts w:ascii="Times New Roman" w:hAnsi="Times New Roman" w:cs="Times New Roman"/>
          <w:sz w:val="20"/>
          <w:szCs w:val="20"/>
        </w:rPr>
      </w:pPr>
    </w:p>
    <w:p w:rsidR="00082FFB" w:rsidRPr="00082FFB" w:rsidRDefault="00082FFB" w:rsidP="00E201B1">
      <w:pPr>
        <w:pStyle w:val="11a"/>
        <w:spacing w:line="276" w:lineRule="auto"/>
        <w:ind w:left="0" w:right="-285" w:firstLine="567"/>
        <w:outlineLvl w:val="1"/>
        <w:rPr>
          <w:rFonts w:eastAsia="Times New Roman"/>
        </w:rPr>
      </w:pPr>
      <w:bookmarkStart w:id="48" w:name="_Toc12829680"/>
      <w:bookmarkStart w:id="49" w:name="_Toc12830072"/>
      <w:bookmarkStart w:id="50" w:name="_Toc82507232"/>
      <w:r w:rsidRPr="00082FFB">
        <w:rPr>
          <w:rFonts w:eastAsia="Times New Roman"/>
        </w:rPr>
        <w:t xml:space="preserve">3.2 </w:t>
      </w:r>
      <w:r w:rsidR="0028184F">
        <w:rPr>
          <w:rFonts w:eastAsia="Times New Roman"/>
          <w:caps w:val="0"/>
        </w:rPr>
        <w:t>П</w:t>
      </w:r>
      <w:r w:rsidR="0028184F" w:rsidRPr="00082FFB">
        <w:rPr>
          <w:rFonts w:eastAsia="Times New Roman"/>
          <w:caps w:val="0"/>
        </w:rPr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8"/>
      <w:bookmarkEnd w:id="49"/>
      <w:bookmarkEnd w:id="50"/>
    </w:p>
    <w:p w:rsidR="00EF3CFF" w:rsidRPr="00EF3CFF" w:rsidRDefault="00EF3CFF" w:rsidP="00E201B1">
      <w:pPr>
        <w:spacing w:after="0" w:line="276" w:lineRule="auto"/>
        <w:ind w:right="-285" w:firstLine="567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Перспективный баланс подпитки тепловых сетей, рассчитан в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соответствии со СНиП 41-02-2003 «Тепловые сети» и на основе значений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подпитки тепловой сети в эксплуатационном режиме за 20</w:t>
      </w:r>
      <w:r w:rsidR="005B144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2</w:t>
      </w:r>
      <w:r w:rsidR="00E201B1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год.</w:t>
      </w:r>
    </w:p>
    <w:p w:rsidR="00082FFB" w:rsidRPr="00A73844" w:rsidRDefault="00EF3CFF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Величины годового расхода воды на компенсацию потерь и затрат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теплоносителя при передаче тепловой энергии источников тепловой энергии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расчетном периоде действия схемы теплоснабжения (202</w:t>
      </w:r>
      <w:r w:rsidR="00E201B1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-20</w:t>
      </w:r>
      <w:r w:rsidR="005B1449">
        <w:rPr>
          <w:rFonts w:ascii="Times New Roman" w:eastAsia="Times New Roman" w:hAnsi="Times New Roman" w:cs="Times New Roman"/>
          <w:color w:val="000000"/>
          <w:sz w:val="28"/>
          <w:lang w:eastAsia="ru-RU"/>
        </w:rPr>
        <w:t>35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г.г.)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приравнены к величинам базового периода и буд</w:t>
      </w:r>
      <w:r w:rsidR="000E28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 скорректированы при</w:t>
      </w:r>
      <w:r w:rsidR="00AD2C3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EF3CF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последующих актуализациях настоящего документа и представлены в таблице</w:t>
      </w:r>
      <w:r w:rsidR="000E28D2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п. 3.1 Утверждаемой части схемы теплоснабжения.</w:t>
      </w:r>
    </w:p>
    <w:p w:rsidR="00082FFB" w:rsidRDefault="00082FFB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  <w:sectPr w:rsidR="00082FFB" w:rsidSect="00E201B1">
          <w:footerReference w:type="default" r:id="rId21"/>
          <w:footerReference w:type="first" r:id="rId22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887388" w:rsidRPr="00887388" w:rsidRDefault="00887388" w:rsidP="00E201B1">
      <w:pPr>
        <w:pStyle w:val="1d"/>
        <w:spacing w:line="276" w:lineRule="auto"/>
        <w:ind w:right="-285"/>
        <w:outlineLvl w:val="0"/>
        <w:rPr>
          <w:szCs w:val="24"/>
          <w:lang w:eastAsia="ru-RU"/>
        </w:rPr>
      </w:pPr>
      <w:bookmarkStart w:id="51" w:name="_Toc12829681"/>
      <w:bookmarkStart w:id="52" w:name="_Toc12830073"/>
      <w:bookmarkStart w:id="53" w:name="_Toc82507233"/>
      <w:r w:rsidRPr="00887388">
        <w:rPr>
          <w:szCs w:val="24"/>
          <w:lang w:eastAsia="ru-RU"/>
        </w:rPr>
        <w:lastRenderedPageBreak/>
        <w:t xml:space="preserve">4. </w:t>
      </w:r>
      <w:r w:rsidRPr="00887388">
        <w:rPr>
          <w:lang w:eastAsia="ru-RU"/>
        </w:rPr>
        <w:t>ОСНОВНЫЕ ПОЛОЖЕНИЯ МАСТЕР-ПЛАНА РАЗВИТИЯ СИСТЕМЫ ТЕПЛОСНАБЖЕНИЯ</w:t>
      </w:r>
      <w:bookmarkEnd w:id="51"/>
      <w:bookmarkEnd w:id="52"/>
      <w:r w:rsidR="00892E0E">
        <w:rPr>
          <w:lang w:eastAsia="ru-RU"/>
        </w:rPr>
        <w:t xml:space="preserve"> ПОСЕления, городского округа, города федерального значения</w:t>
      </w:r>
      <w:bookmarkEnd w:id="53"/>
    </w:p>
    <w:p w:rsidR="00887388" w:rsidRPr="00887388" w:rsidRDefault="00887388" w:rsidP="00E201B1">
      <w:pPr>
        <w:pStyle w:val="11a"/>
        <w:spacing w:line="276" w:lineRule="auto"/>
        <w:ind w:left="0" w:right="-285" w:firstLine="567"/>
        <w:outlineLvl w:val="1"/>
        <w:rPr>
          <w:rFonts w:eastAsia="Calibri"/>
        </w:rPr>
      </w:pPr>
      <w:bookmarkStart w:id="54" w:name="_Toc19372114"/>
      <w:bookmarkStart w:id="55" w:name="_Toc82507234"/>
      <w:r>
        <w:rPr>
          <w:rFonts w:eastAsia="Calibri"/>
        </w:rPr>
        <w:t>4</w:t>
      </w:r>
      <w:r w:rsidRPr="00887388">
        <w:rPr>
          <w:rFonts w:eastAsia="Calibri"/>
        </w:rPr>
        <w:t xml:space="preserve">.1. </w:t>
      </w:r>
      <w:bookmarkEnd w:id="54"/>
      <w:r w:rsidR="00892E0E">
        <w:rPr>
          <w:rFonts w:eastAsia="Calibri"/>
          <w:caps w:val="0"/>
        </w:rPr>
        <w:t>Описание сценариев развития теплоснабжения поселения, городского округа, города федерального значения</w:t>
      </w:r>
      <w:bookmarkEnd w:id="55"/>
    </w:p>
    <w:p w:rsidR="00892E0E" w:rsidRPr="00892E0E" w:rsidRDefault="00892E0E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2E0E">
        <w:rPr>
          <w:rFonts w:ascii="Times New Roman" w:hAnsi="Times New Roman" w:cs="Times New Roman"/>
          <w:sz w:val="28"/>
          <w:szCs w:val="28"/>
        </w:rPr>
        <w:t>Для повышения эффективности работы централизованной системы теплоснабжения в составе настоящей Схемы рассматриваются следующие варианты ее развития:</w:t>
      </w:r>
    </w:p>
    <w:p w:rsidR="00892E0E" w:rsidRPr="00892E0E" w:rsidRDefault="00892E0E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2E0E">
        <w:rPr>
          <w:rFonts w:ascii="Times New Roman" w:hAnsi="Times New Roman" w:cs="Times New Roman"/>
          <w:sz w:val="28"/>
          <w:szCs w:val="28"/>
        </w:rPr>
        <w:t>-вариант 1: проекты по реконструкции котельных и тепловых сетей не будут реализовываться (соответственно будет происходить износ системы теплоснабжения и как следствие будут ухудшаться показатели ее работы);</w:t>
      </w:r>
    </w:p>
    <w:p w:rsidR="00892E0E" w:rsidRPr="00892E0E" w:rsidRDefault="00892E0E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2E0E">
        <w:rPr>
          <w:rFonts w:ascii="Times New Roman" w:hAnsi="Times New Roman" w:cs="Times New Roman"/>
          <w:sz w:val="28"/>
          <w:szCs w:val="28"/>
        </w:rPr>
        <w:t>-вариант 2: проекты по реконструкции котельных и тепловых сетей будут реализовываться, в соответствии с предлагаемыми мероприятиями и сроками (без включения инвестиций в тариф);</w:t>
      </w:r>
    </w:p>
    <w:p w:rsidR="00892E0E" w:rsidRPr="00892E0E" w:rsidRDefault="00892E0E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92E0E">
        <w:rPr>
          <w:rFonts w:ascii="Times New Roman" w:hAnsi="Times New Roman" w:cs="Times New Roman"/>
          <w:sz w:val="28"/>
          <w:szCs w:val="28"/>
        </w:rPr>
        <w:t>-вариант 3: проекты по реконструкции котельных и тепловых сетей будут реализовываться, в соответствии с предлагаемыми мероприятиями и сроками (с включением инвестиций в тариф).</w:t>
      </w:r>
    </w:p>
    <w:p w:rsidR="00892E0E" w:rsidRPr="00892E0E" w:rsidRDefault="00892E0E" w:rsidP="00E201B1">
      <w:pPr>
        <w:spacing w:after="0" w:line="276" w:lineRule="auto"/>
        <w:ind w:right="-285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887388" w:rsidRPr="00887388" w:rsidRDefault="00887388" w:rsidP="00E201B1">
      <w:pPr>
        <w:pStyle w:val="114"/>
        <w:spacing w:line="276" w:lineRule="auto"/>
        <w:ind w:left="0" w:right="-285" w:firstLine="567"/>
      </w:pPr>
      <w:bookmarkStart w:id="56" w:name="_Toc19372115"/>
      <w:bookmarkStart w:id="57" w:name="_Toc82507235"/>
      <w:r>
        <w:t>4</w:t>
      </w:r>
      <w:r w:rsidRPr="00887388">
        <w:t xml:space="preserve">.2. </w:t>
      </w:r>
      <w:bookmarkEnd w:id="56"/>
      <w:r w:rsidR="00892E0E">
        <w:rPr>
          <w:caps w:val="0"/>
        </w:rPr>
        <w:t>Обоснование выбора приоритетного сценария развития теплоснабжения поселения, городского округа, города федерального значения</w:t>
      </w:r>
      <w:bookmarkEnd w:id="57"/>
    </w:p>
    <w:p w:rsidR="00C54663" w:rsidRDefault="00C54663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Потребители </w:t>
      </w:r>
      <w:r w:rsidR="00624051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>
        <w:rPr>
          <w:rFonts w:ascii="Times New Roman" w:hAnsi="Times New Roman" w:cs="Times New Roman"/>
          <w:sz w:val="28"/>
          <w:szCs w:val="28"/>
        </w:rPr>
        <w:t>населенных пунктов в границах Шпаковского</w:t>
      </w:r>
      <w:r w:rsidR="00624051">
        <w:rPr>
          <w:rFonts w:ascii="Times New Roman" w:hAnsi="Times New Roman" w:cs="Times New Roman"/>
          <w:sz w:val="28"/>
          <w:szCs w:val="28"/>
        </w:rPr>
        <w:t xml:space="preserve"> МО СК получают тепловую энергию от следующих источников:</w:t>
      </w:r>
    </w:p>
    <w:p w:rsidR="00624051" w:rsidRDefault="00624051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№38-01, </w:t>
      </w:r>
      <w:r w:rsidRPr="00624051">
        <w:rPr>
          <w:rFonts w:ascii="Times New Roman" w:hAnsi="Times New Roman" w:cs="Times New Roman"/>
          <w:sz w:val="28"/>
          <w:szCs w:val="28"/>
        </w:rPr>
        <w:t>г. Михайловск, ул. Ленина, д. 156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24051" w:rsidRDefault="00624051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№38-02, </w:t>
      </w:r>
      <w:r w:rsidRPr="00624051">
        <w:rPr>
          <w:rFonts w:ascii="Times New Roman" w:hAnsi="Times New Roman" w:cs="Times New Roman"/>
          <w:sz w:val="28"/>
          <w:szCs w:val="28"/>
        </w:rPr>
        <w:t>г. Михайловск, ул. Гагарина, д. 387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24051" w:rsidRDefault="00624051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№38-03, </w:t>
      </w:r>
      <w:r w:rsidRPr="00624051">
        <w:rPr>
          <w:rFonts w:ascii="Times New Roman" w:hAnsi="Times New Roman" w:cs="Times New Roman"/>
          <w:sz w:val="28"/>
          <w:szCs w:val="28"/>
        </w:rPr>
        <w:t>г. Михайловск, ул. Фрунзе, д. 9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24051" w:rsidRDefault="00624051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№38-04, </w:t>
      </w:r>
      <w:r w:rsidRPr="00624051">
        <w:rPr>
          <w:rFonts w:ascii="Times New Roman" w:hAnsi="Times New Roman" w:cs="Times New Roman"/>
          <w:sz w:val="28"/>
          <w:szCs w:val="28"/>
        </w:rPr>
        <w:t>г. Михайловск, ул. Рабочая, д.10/1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24051" w:rsidRDefault="00624051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№38-05, </w:t>
      </w:r>
      <w:r w:rsidRPr="00624051">
        <w:rPr>
          <w:rFonts w:ascii="Times New Roman" w:hAnsi="Times New Roman" w:cs="Times New Roman"/>
          <w:sz w:val="28"/>
          <w:szCs w:val="28"/>
        </w:rPr>
        <w:t>с. Пелагиада, ул. Партизанская, д. 17</w:t>
      </w:r>
      <w:r w:rsidR="00550B48"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№38-07, </w:t>
      </w:r>
      <w:r w:rsidRPr="00550B48">
        <w:rPr>
          <w:rFonts w:ascii="Times New Roman" w:hAnsi="Times New Roman" w:cs="Times New Roman"/>
          <w:sz w:val="28"/>
          <w:szCs w:val="28"/>
        </w:rPr>
        <w:t>г. Михайловск, ул. Пушкина, д. 45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№38-08, </w:t>
      </w:r>
      <w:r w:rsidRPr="00550B48">
        <w:rPr>
          <w:rFonts w:ascii="Times New Roman" w:hAnsi="Times New Roman" w:cs="Times New Roman"/>
          <w:sz w:val="28"/>
          <w:szCs w:val="28"/>
        </w:rPr>
        <w:t>г. Михайловск, ул. Гагарина, д. 79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№38-09, </w:t>
      </w:r>
      <w:r w:rsidRPr="00550B48">
        <w:rPr>
          <w:rFonts w:ascii="Times New Roman" w:hAnsi="Times New Roman" w:cs="Times New Roman"/>
          <w:sz w:val="28"/>
          <w:szCs w:val="28"/>
        </w:rPr>
        <w:t>х. Демино, ул. Пушкина, д. 9/1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№38-10, </w:t>
      </w:r>
      <w:r w:rsidRPr="00550B48">
        <w:rPr>
          <w:rFonts w:ascii="Times New Roman" w:hAnsi="Times New Roman" w:cs="Times New Roman"/>
          <w:sz w:val="28"/>
          <w:szCs w:val="28"/>
        </w:rPr>
        <w:t>с. Татарка, ул. Осипенко, д. 4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№38-11, </w:t>
      </w:r>
      <w:r w:rsidRPr="00550B48">
        <w:rPr>
          <w:rFonts w:ascii="Times New Roman" w:hAnsi="Times New Roman" w:cs="Times New Roman"/>
          <w:sz w:val="28"/>
          <w:szCs w:val="28"/>
        </w:rPr>
        <w:t>ст. Темнолесская, ул. Центральная, д. 119а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№38-12, </w:t>
      </w:r>
      <w:r w:rsidRPr="00550B48">
        <w:rPr>
          <w:rFonts w:ascii="Times New Roman" w:hAnsi="Times New Roman" w:cs="Times New Roman"/>
          <w:sz w:val="28"/>
          <w:szCs w:val="28"/>
        </w:rPr>
        <w:t>с. Казинка, ул. Ленина, д. 119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№38-13, </w:t>
      </w:r>
      <w:r w:rsidRPr="00550B48">
        <w:rPr>
          <w:rFonts w:ascii="Times New Roman" w:hAnsi="Times New Roman" w:cs="Times New Roman"/>
          <w:sz w:val="28"/>
          <w:szCs w:val="28"/>
        </w:rPr>
        <w:t>с. С</w:t>
      </w:r>
      <w:r>
        <w:rPr>
          <w:rFonts w:ascii="Times New Roman" w:hAnsi="Times New Roman" w:cs="Times New Roman"/>
          <w:sz w:val="28"/>
          <w:szCs w:val="28"/>
        </w:rPr>
        <w:t xml:space="preserve">енгилеевское, ул. Пионерская, </w:t>
      </w:r>
      <w:r w:rsidRPr="00550B48">
        <w:rPr>
          <w:rFonts w:ascii="Times New Roman" w:hAnsi="Times New Roman" w:cs="Times New Roman"/>
          <w:sz w:val="28"/>
          <w:szCs w:val="28"/>
        </w:rPr>
        <w:t>д. 74б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№38-14, </w:t>
      </w:r>
      <w:r w:rsidRPr="00550B48">
        <w:rPr>
          <w:rFonts w:ascii="Times New Roman" w:hAnsi="Times New Roman" w:cs="Times New Roman"/>
          <w:sz w:val="28"/>
          <w:szCs w:val="28"/>
        </w:rPr>
        <w:t>с. Сенгилеевское, ул. Пирогова, д. 34а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50B48" w:rsidRDefault="00550B48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№38-15, </w:t>
      </w:r>
      <w:r w:rsidR="004C647B" w:rsidRPr="004C647B">
        <w:rPr>
          <w:rFonts w:ascii="Times New Roman" w:hAnsi="Times New Roman" w:cs="Times New Roman"/>
          <w:sz w:val="28"/>
          <w:szCs w:val="28"/>
        </w:rPr>
        <w:t>ст. Новомарьевская, ул. Южная, д. 55а</w:t>
      </w:r>
      <w:r w:rsidR="004C647B">
        <w:rPr>
          <w:rFonts w:ascii="Times New Roman" w:hAnsi="Times New Roman" w:cs="Times New Roman"/>
          <w:sz w:val="28"/>
          <w:szCs w:val="28"/>
        </w:rPr>
        <w:t>,</w:t>
      </w:r>
    </w:p>
    <w:p w:rsidR="004C647B" w:rsidRDefault="004C647B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№38-16А, </w:t>
      </w:r>
      <w:r w:rsidRPr="004C647B">
        <w:rPr>
          <w:rFonts w:ascii="Times New Roman" w:hAnsi="Times New Roman" w:cs="Times New Roman"/>
          <w:sz w:val="28"/>
          <w:szCs w:val="28"/>
        </w:rPr>
        <w:t>с. Дубовка, ул. Кирова, д. 1б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C647B" w:rsidRDefault="004C647B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№38-17, с. Надежда, ул. Рабочая, </w:t>
      </w:r>
      <w:r w:rsidRPr="004C647B">
        <w:rPr>
          <w:rFonts w:ascii="Times New Roman" w:hAnsi="Times New Roman" w:cs="Times New Roman"/>
          <w:sz w:val="28"/>
          <w:szCs w:val="28"/>
        </w:rPr>
        <w:t>д. 3а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C647B" w:rsidRDefault="004C647B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№38-18, с. Надежда, ул. Раздольная, </w:t>
      </w:r>
      <w:r w:rsidRPr="004C647B">
        <w:rPr>
          <w:rFonts w:ascii="Times New Roman" w:hAnsi="Times New Roman" w:cs="Times New Roman"/>
          <w:sz w:val="28"/>
          <w:szCs w:val="28"/>
        </w:rPr>
        <w:t>д. 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C647B" w:rsidRDefault="004C647B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-Котельная №38-19, </w:t>
      </w:r>
      <w:r w:rsidRPr="004C647B">
        <w:rPr>
          <w:rFonts w:ascii="Times New Roman" w:hAnsi="Times New Roman" w:cs="Times New Roman"/>
          <w:sz w:val="28"/>
          <w:szCs w:val="28"/>
        </w:rPr>
        <w:t>г. Михайловск, ул. Маяковского, д. 27/1</w:t>
      </w:r>
      <w:r w:rsidR="0051465D">
        <w:rPr>
          <w:rFonts w:ascii="Times New Roman" w:hAnsi="Times New Roman" w:cs="Times New Roman"/>
          <w:sz w:val="28"/>
          <w:szCs w:val="28"/>
        </w:rPr>
        <w:t>;</w:t>
      </w:r>
    </w:p>
    <w:p w:rsidR="0051465D" w:rsidRDefault="0051465D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№38-20, </w:t>
      </w:r>
      <w:r w:rsidRPr="0051465D">
        <w:rPr>
          <w:rFonts w:ascii="Times New Roman" w:hAnsi="Times New Roman" w:cs="Times New Roman"/>
          <w:sz w:val="28"/>
          <w:szCs w:val="28"/>
        </w:rPr>
        <w:t>г. Михайловск, СНИИСХ, д. 8/1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1465D" w:rsidRDefault="0051465D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№38-21, </w:t>
      </w:r>
      <w:r w:rsidRPr="0051465D">
        <w:rPr>
          <w:rFonts w:ascii="Times New Roman" w:hAnsi="Times New Roman" w:cs="Times New Roman"/>
          <w:sz w:val="28"/>
          <w:szCs w:val="28"/>
        </w:rPr>
        <w:t>г. Михайловск, ул. Ленина, д. 1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1465D" w:rsidRDefault="0051465D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№38-22, </w:t>
      </w:r>
      <w:r w:rsidRPr="0051465D">
        <w:rPr>
          <w:rFonts w:ascii="Times New Roman" w:hAnsi="Times New Roman" w:cs="Times New Roman"/>
          <w:sz w:val="28"/>
          <w:szCs w:val="28"/>
        </w:rPr>
        <w:t>г. Михайловск, з-д Южный, д. 1/3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1465D" w:rsidRDefault="0051465D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-Котельная №38-23, </w:t>
      </w:r>
      <w:r w:rsidRPr="0051465D">
        <w:rPr>
          <w:rFonts w:ascii="Times New Roman" w:hAnsi="Times New Roman" w:cs="Times New Roman"/>
          <w:sz w:val="28"/>
          <w:szCs w:val="28"/>
        </w:rPr>
        <w:t>с. Казинка, ул. Ленина, д. 71е</w:t>
      </w:r>
      <w:r w:rsidR="006C681D">
        <w:rPr>
          <w:rFonts w:ascii="Times New Roman" w:hAnsi="Times New Roman" w:cs="Times New Roman"/>
          <w:sz w:val="28"/>
          <w:szCs w:val="28"/>
        </w:rPr>
        <w:t>.</w:t>
      </w:r>
    </w:p>
    <w:p w:rsidR="00224A97" w:rsidRDefault="00224A97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Зоны действия котельных не связаны друг с другом общими тепловыми сетями.</w:t>
      </w:r>
    </w:p>
    <w:p w:rsidR="00085722" w:rsidRDefault="00085722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085722" w:rsidSect="00E201B1">
          <w:headerReference w:type="default" r:id="rId23"/>
          <w:footerReference w:type="default" r:id="rId24"/>
          <w:headerReference w:type="first" r:id="rId25"/>
          <w:footerReference w:type="first" r:id="rId2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887388" w:rsidRPr="004F0901" w:rsidRDefault="00887388" w:rsidP="00E201B1">
      <w:pPr>
        <w:pStyle w:val="1d"/>
        <w:spacing w:line="276" w:lineRule="auto"/>
        <w:ind w:right="-285"/>
        <w:outlineLvl w:val="0"/>
      </w:pPr>
      <w:bookmarkStart w:id="58" w:name="_Toc12829682"/>
      <w:bookmarkStart w:id="59" w:name="_Toc12830074"/>
      <w:bookmarkStart w:id="60" w:name="_Toc82507236"/>
      <w:r w:rsidRPr="004F0901">
        <w:lastRenderedPageBreak/>
        <w:t>5. ПРЕДЛОЖЕНИЯ ПО СТРОИТЕЛЬСТВУ, РЕКОНСТРУКЦИИ И ТЕХНИЧЕСКОМУ ПЕРЕВООРУЖЕНИЮ ИСТОЧНИКОВ ТЕПЛОВОЙ ЭНЕРГИИ</w:t>
      </w:r>
      <w:bookmarkEnd w:id="58"/>
      <w:bookmarkEnd w:id="59"/>
      <w:bookmarkEnd w:id="60"/>
    </w:p>
    <w:p w:rsidR="00887388" w:rsidRDefault="00887388" w:rsidP="00E201B1">
      <w:pPr>
        <w:pStyle w:val="11a"/>
        <w:spacing w:line="276" w:lineRule="auto"/>
        <w:ind w:left="0" w:right="-285" w:firstLine="567"/>
        <w:outlineLvl w:val="1"/>
      </w:pPr>
      <w:bookmarkStart w:id="61" w:name="_Toc12829683"/>
      <w:bookmarkStart w:id="62" w:name="_Toc12830075"/>
      <w:bookmarkStart w:id="63" w:name="_Toc82507237"/>
      <w:r>
        <w:t xml:space="preserve">5.1 </w:t>
      </w:r>
      <w:r w:rsidR="009F45B0">
        <w:rPr>
          <w:caps w:val="0"/>
        </w:rPr>
        <w:t>П</w:t>
      </w:r>
      <w:r w:rsidR="009F45B0" w:rsidRPr="002E5560">
        <w:rPr>
          <w:caps w:val="0"/>
        </w:rPr>
        <w:t xml:space="preserve">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3E20D3">
        <w:rPr>
          <w:caps w:val="0"/>
        </w:rPr>
        <w:t xml:space="preserve">поселения, городского округа, города федерального значения, </w:t>
      </w:r>
      <w:r w:rsidR="009F45B0" w:rsidRPr="002E5560">
        <w:rPr>
          <w:caps w:val="0"/>
        </w:rPr>
        <w:t xml:space="preserve">для которых отсутствует возможность </w:t>
      </w:r>
      <w:r w:rsidR="003E20D3">
        <w:rPr>
          <w:caps w:val="0"/>
        </w:rPr>
        <w:t>и (</w:t>
      </w:r>
      <w:r w:rsidR="009F45B0" w:rsidRPr="002E5560">
        <w:rPr>
          <w:caps w:val="0"/>
        </w:rPr>
        <w:t>или</w:t>
      </w:r>
      <w:r w:rsidR="003E20D3">
        <w:rPr>
          <w:caps w:val="0"/>
        </w:rPr>
        <w:t>)</w:t>
      </w:r>
      <w:r w:rsidR="009F45B0" w:rsidRPr="002E5560">
        <w:rPr>
          <w:caps w:val="0"/>
        </w:rPr>
        <w:t xml:space="preserve"> целесообразность передачи тепловой энергии от существующих или реконструируемых источников тепловой энергии</w:t>
      </w:r>
      <w:bookmarkEnd w:id="61"/>
      <w:bookmarkEnd w:id="62"/>
      <w:r w:rsidR="003E20D3">
        <w:rPr>
          <w:caps w:val="0"/>
        </w:rPr>
        <w:t>, обоснованная расчетами ценовых (тарифных) последствий для потребителей (в ценовых зонах теплоснабжения –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и(тарифам),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договоров поставки тепловой энергии (мощности) и (или) теплоносителя) и радиуса эффективного теплоснабжения</w:t>
      </w:r>
      <w:bookmarkEnd w:id="63"/>
    </w:p>
    <w:p w:rsidR="004B079C" w:rsidRPr="003644C1" w:rsidRDefault="007542E9" w:rsidP="00E201B1">
      <w:pPr>
        <w:pStyle w:val="af0"/>
        <w:spacing w:line="276" w:lineRule="auto"/>
        <w:ind w:right="-285"/>
      </w:pPr>
      <w:r w:rsidRPr="003644C1">
        <w:t>Предложени</w:t>
      </w:r>
      <w:r w:rsidR="00267AC2" w:rsidRPr="003644C1">
        <w:t>е</w:t>
      </w:r>
      <w:r w:rsidRPr="003644C1">
        <w:t xml:space="preserve"> по строительству источник</w:t>
      </w:r>
      <w:r w:rsidR="00267AC2" w:rsidRPr="003644C1">
        <w:t>а</w:t>
      </w:r>
      <w:r w:rsidRPr="003644C1">
        <w:t xml:space="preserve"> тепловой энергии, обеспечивающ</w:t>
      </w:r>
      <w:r w:rsidR="00267AC2" w:rsidRPr="003644C1">
        <w:t>его</w:t>
      </w:r>
      <w:r w:rsidRPr="003644C1">
        <w:t xml:space="preserve"> перспективную тепловую нагрузку на осваиваемых территориях </w:t>
      </w:r>
      <w:r w:rsidR="00DA76D7" w:rsidRPr="003644C1">
        <w:t>округа</w:t>
      </w:r>
      <w:r w:rsidRPr="003644C1">
        <w:t xml:space="preserve"> для которых отсутствует возможность и целесообразность передачи тепловой энергии от существующ</w:t>
      </w:r>
      <w:r w:rsidR="003E20D3" w:rsidRPr="003644C1">
        <w:t>их</w:t>
      </w:r>
      <w:r w:rsidRPr="003644C1">
        <w:t xml:space="preserve"> или реконструируемых источников</w:t>
      </w:r>
      <w:r w:rsidR="00E35466" w:rsidRPr="003644C1">
        <w:t xml:space="preserve"> тепловой энергии </w:t>
      </w:r>
      <w:r w:rsidR="00D914F2" w:rsidRPr="003644C1">
        <w:t xml:space="preserve">внесено </w:t>
      </w:r>
      <w:r w:rsidR="005A5B1D" w:rsidRPr="003644C1">
        <w:t>Шпаковски</w:t>
      </w:r>
      <w:r w:rsidR="00AD2C35">
        <w:t>м</w:t>
      </w:r>
      <w:r w:rsidR="005A5B1D" w:rsidRPr="003644C1">
        <w:t xml:space="preserve"> филиал</w:t>
      </w:r>
      <w:r w:rsidR="00AD2C35">
        <w:t>ом</w:t>
      </w:r>
      <w:r w:rsidR="005A5B1D" w:rsidRPr="003644C1">
        <w:t xml:space="preserve"> ГУП СК «Крайтеплоэнерго»</w:t>
      </w:r>
      <w:r w:rsidR="004B079C" w:rsidRPr="003644C1">
        <w:t>:</w:t>
      </w:r>
    </w:p>
    <w:p w:rsidR="007542E9" w:rsidRDefault="00225457" w:rsidP="00E201B1">
      <w:pPr>
        <w:pStyle w:val="af0"/>
        <w:spacing w:line="276" w:lineRule="auto"/>
        <w:ind w:right="-285"/>
      </w:pPr>
      <w:r w:rsidRPr="003644C1">
        <w:t>-с</w:t>
      </w:r>
      <w:r w:rsidR="004B079C" w:rsidRPr="003644C1">
        <w:t>троительство блочной котельной</w:t>
      </w:r>
      <w:r w:rsidR="00523CF7" w:rsidRPr="003644C1">
        <w:t xml:space="preserve"> мощностью 0,400 Гкал/ч</w:t>
      </w:r>
      <w:r w:rsidR="004B079C" w:rsidRPr="003644C1">
        <w:t xml:space="preserve"> в целях </w:t>
      </w:r>
      <w:r w:rsidR="00523CF7" w:rsidRPr="003644C1">
        <w:t>отопления</w:t>
      </w:r>
      <w:r w:rsidR="00D914F2" w:rsidRPr="003644C1">
        <w:t xml:space="preserve"> жилых домов (г. Михайловск пер. Кавказский, 19,82 корп. 1, корп. 2, корп. 3) которые в настоящее время присоединены к </w:t>
      </w:r>
      <w:r w:rsidR="004B079C" w:rsidRPr="003644C1">
        <w:t>тепловой сети от котельной №38-19 (г. Михайловск, ул. Маяковского, д. 27/1)</w:t>
      </w:r>
      <w:r w:rsidR="00E35466" w:rsidRPr="003644C1">
        <w:t>.</w:t>
      </w:r>
      <w:r w:rsidR="00BE0FD2" w:rsidRPr="003644C1">
        <w:t xml:space="preserve"> Прогнозный период реализации – 202</w:t>
      </w:r>
      <w:r w:rsidR="003644C1" w:rsidRPr="003644C1">
        <w:t>4</w:t>
      </w:r>
      <w:r w:rsidR="00BE0FD2" w:rsidRPr="003644C1">
        <w:t xml:space="preserve"> год.</w:t>
      </w:r>
    </w:p>
    <w:p w:rsidR="009F45B0" w:rsidRPr="009F45B0" w:rsidRDefault="009F45B0" w:rsidP="00E201B1">
      <w:pPr>
        <w:pStyle w:val="af0"/>
        <w:spacing w:line="276" w:lineRule="auto"/>
        <w:ind w:right="-285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64" w:name="_Toc12829684"/>
      <w:bookmarkStart w:id="65" w:name="_Toc12830076"/>
      <w:bookmarkStart w:id="66" w:name="_Toc82507238"/>
      <w:r>
        <w:t xml:space="preserve">5.2 </w:t>
      </w:r>
      <w:r w:rsidR="009F45B0">
        <w:rPr>
          <w:caps w:val="0"/>
        </w:rPr>
        <w:t>П</w:t>
      </w:r>
      <w:r w:rsidR="009F45B0" w:rsidRPr="00684AB8">
        <w:rPr>
          <w:caps w:val="0"/>
        </w:rPr>
        <w:t>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4"/>
      <w:bookmarkEnd w:id="65"/>
      <w:bookmarkEnd w:id="66"/>
    </w:p>
    <w:p w:rsidR="009F45B0" w:rsidRPr="00FF44B7" w:rsidRDefault="00FF44B7" w:rsidP="00E201B1">
      <w:pPr>
        <w:pStyle w:val="af0"/>
        <w:spacing w:line="276" w:lineRule="auto"/>
        <w:ind w:right="-285"/>
      </w:pPr>
      <w:r w:rsidRPr="00FF44B7">
        <w:t xml:space="preserve"> Расширение зоны теплоснабжения отсутствует. Все новые объекты строительства планируется подключить к индивидуальному теплоснабжению. </w:t>
      </w:r>
    </w:p>
    <w:p w:rsidR="00FF44B7" w:rsidRDefault="00FF44B7" w:rsidP="00E201B1">
      <w:pPr>
        <w:pStyle w:val="114"/>
        <w:spacing w:line="276" w:lineRule="auto"/>
        <w:ind w:left="0" w:right="-285" w:firstLine="567"/>
      </w:pPr>
      <w:bookmarkStart w:id="67" w:name="_Toc12829685"/>
      <w:bookmarkStart w:id="68" w:name="_Toc12830077"/>
      <w:bookmarkStart w:id="69" w:name="_Toc82507239"/>
    </w:p>
    <w:p w:rsidR="00B25EE9" w:rsidRDefault="00B25EE9" w:rsidP="00E201B1">
      <w:pPr>
        <w:pStyle w:val="114"/>
        <w:spacing w:line="276" w:lineRule="auto"/>
        <w:ind w:left="0" w:right="-285" w:firstLine="567"/>
      </w:pPr>
      <w:r w:rsidRPr="00684AB8">
        <w:lastRenderedPageBreak/>
        <w:t>5.</w:t>
      </w:r>
      <w:r>
        <w:t>3</w:t>
      </w:r>
      <w:r w:rsidR="00FF44B7">
        <w:t xml:space="preserve"> </w:t>
      </w:r>
      <w:r w:rsidR="009F45B0">
        <w:rPr>
          <w:caps w:val="0"/>
        </w:rPr>
        <w:t>П</w:t>
      </w:r>
      <w:r w:rsidR="009F45B0" w:rsidRPr="00684AB8">
        <w:rPr>
          <w:caps w:val="0"/>
        </w:rPr>
        <w:t xml:space="preserve">редложения по техническому перевооружению </w:t>
      </w:r>
      <w:r w:rsidR="00640637">
        <w:rPr>
          <w:caps w:val="0"/>
        </w:rPr>
        <w:t xml:space="preserve">и (или) модернизации источников тепловой энергии </w:t>
      </w:r>
      <w:r w:rsidR="009F45B0" w:rsidRPr="00684AB8">
        <w:rPr>
          <w:caps w:val="0"/>
        </w:rPr>
        <w:t>с целью повышения эффективности работы систем теплоснабжения</w:t>
      </w:r>
      <w:bookmarkEnd w:id="67"/>
      <w:bookmarkEnd w:id="68"/>
      <w:bookmarkEnd w:id="69"/>
    </w:p>
    <w:p w:rsidR="00233D4A" w:rsidRDefault="00233D4A" w:rsidP="00E201B1">
      <w:pPr>
        <w:pStyle w:val="af2"/>
        <w:spacing w:line="276" w:lineRule="auto"/>
        <w:ind w:right="-285"/>
      </w:pPr>
      <w:bookmarkStart w:id="70" w:name="_Toc83587363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5</w:t>
      </w:r>
      <w:r w:rsidR="00815A8A">
        <w:rPr>
          <w:noProof/>
        </w:rPr>
        <w:fldChar w:fldCharType="end"/>
      </w:r>
      <w:r>
        <w:t xml:space="preserve"> - </w:t>
      </w:r>
      <w:r w:rsidRPr="00233D4A">
        <w:t xml:space="preserve">Перечень источников тепловой энергии предлагаемых для </w:t>
      </w:r>
      <w:r>
        <w:t>технического перевооружения</w:t>
      </w:r>
      <w:r w:rsidRPr="00233D4A">
        <w:t xml:space="preserve"> в целях </w:t>
      </w:r>
      <w:r>
        <w:t>повышения эффективности работы систем теплоснабжения</w:t>
      </w:r>
      <w:bookmarkEnd w:id="70"/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2"/>
        <w:gridCol w:w="1756"/>
        <w:gridCol w:w="1599"/>
        <w:gridCol w:w="1599"/>
        <w:gridCol w:w="1386"/>
        <w:gridCol w:w="2344"/>
      </w:tblGrid>
      <w:tr w:rsidR="00EE2EDA" w:rsidRPr="00FF44B7" w:rsidTr="00FF44B7">
        <w:trPr>
          <w:trHeight w:val="340"/>
          <w:tblHeader/>
        </w:trPr>
        <w:tc>
          <w:tcPr>
            <w:tcW w:w="1255" w:type="dxa"/>
            <w:vMerge w:val="restart"/>
            <w:shd w:val="clear" w:color="auto" w:fill="auto"/>
            <w:vAlign w:val="center"/>
            <w:hideMark/>
          </w:tcPr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котельной</w:t>
            </w:r>
          </w:p>
        </w:tc>
        <w:tc>
          <w:tcPr>
            <w:tcW w:w="1397" w:type="dxa"/>
            <w:vMerge w:val="restart"/>
            <w:shd w:val="clear" w:color="auto" w:fill="auto"/>
            <w:vAlign w:val="center"/>
            <w:hideMark/>
          </w:tcPr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Степень износа котельной, % (котельная /оборудование)</w:t>
            </w:r>
          </w:p>
        </w:tc>
        <w:tc>
          <w:tcPr>
            <w:tcW w:w="3004" w:type="dxa"/>
            <w:gridSpan w:val="2"/>
            <w:shd w:val="clear" w:color="auto" w:fill="auto"/>
            <w:vAlign w:val="center"/>
            <w:hideMark/>
          </w:tcPr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Мощность котельной, Гкал</w:t>
            </w:r>
          </w:p>
        </w:tc>
        <w:tc>
          <w:tcPr>
            <w:tcW w:w="1174" w:type="dxa"/>
            <w:vMerge w:val="restart"/>
            <w:vAlign w:val="center"/>
          </w:tcPr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Год </w:t>
            </w:r>
          </w:p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реализации</w:t>
            </w:r>
          </w:p>
        </w:tc>
        <w:tc>
          <w:tcPr>
            <w:tcW w:w="2917" w:type="dxa"/>
            <w:vMerge w:val="restart"/>
            <w:vAlign w:val="center"/>
          </w:tcPr>
          <w:p w:rsidR="00EE2EDA" w:rsidRPr="00FF44B7" w:rsidRDefault="00EE2EDA" w:rsidP="0017259D">
            <w:pPr>
              <w:spacing w:after="0" w:line="276" w:lineRule="auto"/>
              <w:ind w:right="-9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EE2EDA" w:rsidRPr="00FF44B7" w:rsidTr="00FF44B7">
        <w:trPr>
          <w:trHeight w:val="340"/>
          <w:tblHeader/>
        </w:trPr>
        <w:tc>
          <w:tcPr>
            <w:tcW w:w="1255" w:type="dxa"/>
            <w:vMerge/>
            <w:vAlign w:val="center"/>
            <w:hideMark/>
          </w:tcPr>
          <w:p w:rsidR="00EE2EDA" w:rsidRPr="00FF44B7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vAlign w:val="center"/>
            <w:hideMark/>
          </w:tcPr>
          <w:p w:rsidR="00EE2EDA" w:rsidRPr="00FF44B7" w:rsidRDefault="00EE2EDA" w:rsidP="00E201B1">
            <w:pPr>
              <w:spacing w:after="0" w:line="276" w:lineRule="auto"/>
              <w:ind w:right="-28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6" w:type="dxa"/>
            <w:vAlign w:val="center"/>
            <w:hideMark/>
          </w:tcPr>
          <w:p w:rsidR="00EE2EDA" w:rsidRPr="00FF44B7" w:rsidRDefault="00EE2EDA" w:rsidP="0017259D">
            <w:pPr>
              <w:widowControl w:val="0"/>
              <w:spacing w:after="0" w:line="276" w:lineRule="auto"/>
              <w:ind w:right="-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 внедрения мероприятия</w:t>
            </w:r>
          </w:p>
        </w:tc>
        <w:tc>
          <w:tcPr>
            <w:tcW w:w="1538" w:type="dxa"/>
            <w:vAlign w:val="center"/>
          </w:tcPr>
          <w:p w:rsidR="00EE2EDA" w:rsidRPr="00FF44B7" w:rsidRDefault="00EE2EDA" w:rsidP="0017259D">
            <w:pPr>
              <w:spacing w:after="0" w:line="276" w:lineRule="auto"/>
              <w:ind w:right="-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после внедрения мероприятия</w:t>
            </w:r>
          </w:p>
        </w:tc>
        <w:tc>
          <w:tcPr>
            <w:tcW w:w="1174" w:type="dxa"/>
            <w:vMerge/>
            <w:vAlign w:val="center"/>
          </w:tcPr>
          <w:p w:rsidR="00EE2EDA" w:rsidRPr="00FF44B7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917" w:type="dxa"/>
            <w:vMerge/>
            <w:vAlign w:val="center"/>
          </w:tcPr>
          <w:p w:rsidR="00EE2EDA" w:rsidRPr="00FF44B7" w:rsidRDefault="00EE2EDA" w:rsidP="00E201B1">
            <w:pPr>
              <w:spacing w:after="0" w:line="276" w:lineRule="auto"/>
              <w:ind w:right="-28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F44B7" w:rsidRPr="00FF44B7" w:rsidTr="00FF44B7">
        <w:trPr>
          <w:trHeight w:val="340"/>
        </w:trPr>
        <w:tc>
          <w:tcPr>
            <w:tcW w:w="1255" w:type="dxa"/>
            <w:shd w:val="clear" w:color="auto" w:fill="auto"/>
            <w:vAlign w:val="center"/>
            <w:hideMark/>
          </w:tcPr>
          <w:p w:rsidR="00FF44B7" w:rsidRPr="00FF44B7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38-19</w:t>
            </w:r>
          </w:p>
        </w:tc>
        <w:tc>
          <w:tcPr>
            <w:tcW w:w="1397" w:type="dxa"/>
            <w:shd w:val="clear" w:color="auto" w:fill="auto"/>
            <w:vAlign w:val="center"/>
            <w:hideMark/>
          </w:tcPr>
          <w:p w:rsidR="00FF44B7" w:rsidRPr="00FF44B7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466" w:type="dxa"/>
            <w:shd w:val="clear" w:color="auto" w:fill="auto"/>
            <w:vAlign w:val="center"/>
            <w:hideMark/>
          </w:tcPr>
          <w:p w:rsidR="00FF44B7" w:rsidRPr="00FF44B7" w:rsidRDefault="00FF44B7" w:rsidP="00BD3286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D32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,4</w:t>
            </w:r>
          </w:p>
        </w:tc>
        <w:tc>
          <w:tcPr>
            <w:tcW w:w="1538" w:type="dxa"/>
            <w:vAlign w:val="center"/>
          </w:tcPr>
          <w:p w:rsidR="00FF44B7" w:rsidRPr="00FF44B7" w:rsidRDefault="00FF44B7" w:rsidP="0005150B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0,688</w:t>
            </w:r>
          </w:p>
        </w:tc>
        <w:tc>
          <w:tcPr>
            <w:tcW w:w="1174" w:type="dxa"/>
            <w:vAlign w:val="center"/>
          </w:tcPr>
          <w:p w:rsidR="00FF44B7" w:rsidRPr="00FF44B7" w:rsidRDefault="00FF44B7" w:rsidP="0005150B">
            <w:pPr>
              <w:spacing w:after="0" w:line="276" w:lineRule="auto"/>
              <w:ind w:left="-127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2024</w:t>
            </w:r>
          </w:p>
        </w:tc>
        <w:tc>
          <w:tcPr>
            <w:tcW w:w="2917" w:type="dxa"/>
            <w:vAlign w:val="center"/>
          </w:tcPr>
          <w:p w:rsidR="00FF44B7" w:rsidRPr="00FF44B7" w:rsidRDefault="00FF44B7" w:rsidP="00FF44B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Обеспечение  надежного, качественного и энергоэффективного  производства услуг теплоснабжения</w:t>
            </w:r>
          </w:p>
          <w:p w:rsidR="00FF44B7" w:rsidRPr="00FF44B7" w:rsidRDefault="00FF44B7" w:rsidP="00FF44B7">
            <w:pPr>
              <w:spacing w:after="0" w:line="276" w:lineRule="auto"/>
              <w:ind w:left="-142" w:right="-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  <w:lang w:eastAsia="ru-RU"/>
              </w:rPr>
            </w:pPr>
            <w:r w:rsidRPr="00FF44B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Замена изношенного оборудования, обеспечение снижения удельного расхода топлива на выработку 1 Гкал,  а так же, обеспечение  надежности  при производстве услуги теплоснабжения потребителей</w:t>
            </w:r>
          </w:p>
        </w:tc>
      </w:tr>
    </w:tbl>
    <w:p w:rsidR="00EE2EDA" w:rsidRDefault="00EE2EDA" w:rsidP="00E201B1">
      <w:pPr>
        <w:pStyle w:val="afffff"/>
        <w:spacing w:line="276" w:lineRule="auto"/>
        <w:ind w:right="-285"/>
      </w:pPr>
    </w:p>
    <w:p w:rsidR="00F6116D" w:rsidRPr="004970E7" w:rsidRDefault="00F6116D" w:rsidP="00E201B1">
      <w:pPr>
        <w:pStyle w:val="afffffffff5"/>
        <w:spacing w:line="276" w:lineRule="auto"/>
        <w:ind w:right="-285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1" w:name="_Toc12829686"/>
      <w:bookmarkStart w:id="72" w:name="_Toc12830078"/>
      <w:bookmarkStart w:id="73" w:name="_Toc82507240"/>
      <w:r>
        <w:t xml:space="preserve">5.4 </w:t>
      </w:r>
      <w:r w:rsidR="009F45B0">
        <w:rPr>
          <w:caps w:val="0"/>
        </w:rPr>
        <w:t>Г</w:t>
      </w:r>
      <w:r w:rsidR="009F45B0" w:rsidRPr="00DF1B54">
        <w:rPr>
          <w:caps w:val="0"/>
        </w:rPr>
        <w:t>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71"/>
      <w:bookmarkEnd w:id="72"/>
      <w:bookmarkEnd w:id="73"/>
    </w:p>
    <w:p w:rsidR="00C241C0" w:rsidRDefault="00640637" w:rsidP="00E201B1">
      <w:pPr>
        <w:pStyle w:val="af0"/>
        <w:spacing w:line="276" w:lineRule="auto"/>
        <w:ind w:right="-285"/>
      </w:pPr>
      <w:r>
        <w:t xml:space="preserve">Графики совместной работы источников тепловой энергии, функционирующих в режиме </w:t>
      </w:r>
      <w:r w:rsidR="004970E7">
        <w:t>комбинированной выработки электрической и тепловой энергии и котельных,</w:t>
      </w:r>
      <w:r>
        <w:t xml:space="preserve"> не разрабатываются и не утверждаются</w:t>
      </w:r>
      <w:r w:rsidR="00C241C0">
        <w:t>.</w:t>
      </w:r>
    </w:p>
    <w:p w:rsidR="009F45B0" w:rsidRPr="009F45B0" w:rsidRDefault="009F45B0" w:rsidP="00E201B1">
      <w:pPr>
        <w:pStyle w:val="af0"/>
        <w:spacing w:line="276" w:lineRule="auto"/>
        <w:ind w:right="-285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4" w:name="_Toc12829687"/>
      <w:bookmarkStart w:id="75" w:name="_Toc12830079"/>
      <w:bookmarkStart w:id="76" w:name="_Toc82507241"/>
      <w:r>
        <w:t xml:space="preserve">5.5 </w:t>
      </w:r>
      <w:r w:rsidR="009F45B0">
        <w:rPr>
          <w:caps w:val="0"/>
        </w:rPr>
        <w:t>М</w:t>
      </w:r>
      <w:r w:rsidR="009F45B0" w:rsidRPr="00DF1B54">
        <w:rPr>
          <w:caps w:val="0"/>
        </w:rPr>
        <w:t xml:space="preserve">еры по </w:t>
      </w:r>
      <w:bookmarkEnd w:id="74"/>
      <w:bookmarkEnd w:id="75"/>
      <w:r w:rsidR="00640637">
        <w:rPr>
          <w:caps w:val="0"/>
        </w:rPr>
        <w:t>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76"/>
    </w:p>
    <w:p w:rsidR="00640637" w:rsidRDefault="00640637" w:rsidP="00E201B1">
      <w:pPr>
        <w:pStyle w:val="af0"/>
        <w:spacing w:line="276" w:lineRule="auto"/>
        <w:ind w:right="-285" w:firstLine="567"/>
      </w:pPr>
      <w:r>
        <w:t xml:space="preserve">Меры по </w:t>
      </w:r>
      <w:r w:rsidRPr="00640637">
        <w:t xml:space="preserve">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</w:t>
      </w:r>
      <w:r w:rsidRPr="00640637">
        <w:lastRenderedPageBreak/>
        <w:t>службы технически невозможно или экономически нецелесообразно</w:t>
      </w:r>
      <w:r>
        <w:t xml:space="preserve"> не планируются.</w:t>
      </w:r>
    </w:p>
    <w:p w:rsidR="009F45B0" w:rsidRPr="009F45B0" w:rsidRDefault="009F45B0" w:rsidP="00E201B1">
      <w:pPr>
        <w:pStyle w:val="af0"/>
        <w:spacing w:line="276" w:lineRule="auto"/>
        <w:ind w:right="-285" w:firstLine="567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77" w:name="_Toc12829688"/>
      <w:bookmarkStart w:id="78" w:name="_Toc12830080"/>
      <w:bookmarkStart w:id="79" w:name="_Toc82507242"/>
      <w:r>
        <w:t xml:space="preserve">5.6 </w:t>
      </w:r>
      <w:bookmarkEnd w:id="77"/>
      <w:bookmarkEnd w:id="78"/>
      <w:r w:rsidR="000704B1">
        <w:rPr>
          <w:caps w:val="0"/>
        </w:rPr>
        <w:t>М</w:t>
      </w:r>
      <w:r w:rsidR="000704B1" w:rsidRPr="00DF1B54">
        <w:rPr>
          <w:caps w:val="0"/>
        </w:rPr>
        <w:t xml:space="preserve">еры по переоборудованию котельных в источники </w:t>
      </w:r>
      <w:r w:rsidR="000704B1">
        <w:rPr>
          <w:caps w:val="0"/>
        </w:rPr>
        <w:t>тепловой энергии, функционирующие в режиме комбинированной выработки электрической и тепловой энергии</w:t>
      </w:r>
      <w:bookmarkEnd w:id="79"/>
    </w:p>
    <w:p w:rsidR="00772A36" w:rsidRDefault="000704B1" w:rsidP="00E201B1">
      <w:pPr>
        <w:pStyle w:val="afffff"/>
        <w:spacing w:line="276" w:lineRule="auto"/>
        <w:ind w:right="-285"/>
      </w:pPr>
      <w:r>
        <w:t>Меры по переоборудованию котельных</w:t>
      </w:r>
      <w:r w:rsidR="00640637">
        <w:t xml:space="preserve"> в источники тепловой энергии, функционирующие в режиме комбинированной выработки электрической и тепловой энергии, не планируются.</w:t>
      </w:r>
    </w:p>
    <w:p w:rsidR="00640637" w:rsidRPr="00640637" w:rsidRDefault="00640637" w:rsidP="00E201B1">
      <w:pPr>
        <w:pStyle w:val="afffff"/>
        <w:spacing w:line="276" w:lineRule="auto"/>
        <w:ind w:right="-285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0" w:name="_Toc12829689"/>
      <w:bookmarkStart w:id="81" w:name="_Toc12830081"/>
      <w:bookmarkStart w:id="82" w:name="_Toc82507243"/>
      <w:r>
        <w:t xml:space="preserve">5.7 </w:t>
      </w:r>
      <w:bookmarkEnd w:id="80"/>
      <w:bookmarkEnd w:id="81"/>
      <w:r w:rsidR="000704B1">
        <w:rPr>
          <w:caps w:val="0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2"/>
    </w:p>
    <w:p w:rsidR="004D2698" w:rsidRDefault="000704B1" w:rsidP="00E201B1">
      <w:pPr>
        <w:pStyle w:val="afffff7"/>
        <w:spacing w:line="276" w:lineRule="auto"/>
        <w:ind w:right="-285"/>
      </w:pPr>
      <w:r>
        <w:t xml:space="preserve">В отсутствии </w:t>
      </w:r>
      <w:r w:rsidRPr="000704B1">
        <w:t>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</w:t>
      </w:r>
      <w:r>
        <w:t>, меры по переводу таких котельных в пиковый режим, либо по выводу их из эксплуатации не планируются.</w:t>
      </w:r>
    </w:p>
    <w:p w:rsidR="008E3CA7" w:rsidRPr="000704B1" w:rsidRDefault="008E3CA7" w:rsidP="00E201B1">
      <w:pPr>
        <w:pStyle w:val="af0"/>
        <w:spacing w:line="276" w:lineRule="auto"/>
        <w:ind w:right="-285" w:firstLine="567"/>
        <w:rPr>
          <w:sz w:val="20"/>
          <w:szCs w:val="20"/>
        </w:rPr>
      </w:pPr>
    </w:p>
    <w:p w:rsidR="00B25EE9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3" w:name="_Toc12829691"/>
      <w:bookmarkStart w:id="84" w:name="_Toc12830083"/>
      <w:bookmarkStart w:id="85" w:name="_Toc82507244"/>
      <w:r w:rsidRPr="004D2698">
        <w:t>5.</w:t>
      </w:r>
      <w:r w:rsidR="00A57FEC">
        <w:t>8</w:t>
      </w:r>
      <w:bookmarkEnd w:id="83"/>
      <w:bookmarkEnd w:id="84"/>
      <w:r w:rsidR="00A57FEC">
        <w:rPr>
          <w:caps w:val="0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5"/>
    </w:p>
    <w:p w:rsidR="00A57FEC" w:rsidRDefault="00A57FEC" w:rsidP="00E201B1">
      <w:pPr>
        <w:pStyle w:val="af0"/>
        <w:spacing w:line="276" w:lineRule="auto"/>
        <w:ind w:right="-285" w:firstLine="567"/>
      </w:pPr>
      <w:bookmarkStart w:id="86" w:name="_Toc12829692"/>
      <w:bookmarkStart w:id="87" w:name="_Toc12830084"/>
      <w:r>
        <w:t>Существующи</w:t>
      </w:r>
      <w:r w:rsidR="00A82A29">
        <w:t>е</w:t>
      </w:r>
      <w:r>
        <w:t xml:space="preserve"> температурны</w:t>
      </w:r>
      <w:r w:rsidR="00A82A29">
        <w:t>е</w:t>
      </w:r>
      <w:r>
        <w:t xml:space="preserve"> график</w:t>
      </w:r>
      <w:r w:rsidR="00A82A29">
        <w:t>и</w:t>
      </w:r>
      <w:r>
        <w:t xml:space="preserve"> источник</w:t>
      </w:r>
      <w:r w:rsidR="00A82A29">
        <w:t>ов</w:t>
      </w:r>
      <w:r>
        <w:t xml:space="preserve"> тепловой энергии </w:t>
      </w:r>
      <w:r w:rsidR="00A82A29">
        <w:t xml:space="preserve">на территории Шпаковского МО СК - </w:t>
      </w:r>
      <w:r>
        <w:t xml:space="preserve">95/70 </w:t>
      </w:r>
      <w:r>
        <w:rPr>
          <w:vertAlign w:val="superscript"/>
        </w:rPr>
        <w:t>о</w:t>
      </w:r>
      <w:r>
        <w:t>С.</w:t>
      </w:r>
    </w:p>
    <w:p w:rsidR="00A57FEC" w:rsidRDefault="00A57FEC" w:rsidP="00E201B1">
      <w:pPr>
        <w:pStyle w:val="afffff7"/>
        <w:spacing w:line="276" w:lineRule="auto"/>
        <w:ind w:right="-285"/>
      </w:pPr>
      <w:r>
        <w:t>Прирост тепловой нагрузки на перспективный период не планируется. В случае подключени</w:t>
      </w:r>
      <w:r w:rsidR="000704B1">
        <w:t>я</w:t>
      </w:r>
      <w:r>
        <w:t xml:space="preserve"> объектов перспективной застройки к источник</w:t>
      </w:r>
      <w:r w:rsidR="000704B1">
        <w:t>у</w:t>
      </w:r>
      <w:r>
        <w:t xml:space="preserve"> тепловой энергии, имеющим более высокий температурный график, появляется возможность обеспечить расчетный отпуск тепла в систему отопления новых зданий, не понижая их температурный график на стадии проектирования. Для реализации требований энергоэффективности зданий, строений и сооружений, предусмотренных нормативными документами, объекты перспективной застройки в обязательном порядке должны быть оснащены оборудованием, позволяющим регулировать отпуск тепловой энергии в систему отопления на уровне здания.</w:t>
      </w:r>
    </w:p>
    <w:p w:rsidR="004D2698" w:rsidRDefault="000704B1" w:rsidP="00E201B1">
      <w:pPr>
        <w:pStyle w:val="afffff7"/>
        <w:spacing w:line="276" w:lineRule="auto"/>
        <w:ind w:right="-285"/>
      </w:pPr>
      <w:r>
        <w:t>Необходимость в изменении температурного графика отпуска для источник</w:t>
      </w:r>
      <w:r w:rsidR="00A82A29">
        <w:t>ов</w:t>
      </w:r>
      <w:r>
        <w:t xml:space="preserve"> тепловой энергии </w:t>
      </w:r>
      <w:r w:rsidR="00A82A29">
        <w:t>в границах Шпаковского МО СК</w:t>
      </w:r>
      <w:r>
        <w:t xml:space="preserve"> отсутствует</w:t>
      </w:r>
      <w:r w:rsidR="004D2698">
        <w:t>.</w:t>
      </w:r>
    </w:p>
    <w:p w:rsidR="000704B1" w:rsidRPr="000704B1" w:rsidRDefault="000704B1" w:rsidP="00E201B1">
      <w:pPr>
        <w:pStyle w:val="afffff7"/>
        <w:spacing w:line="276" w:lineRule="auto"/>
        <w:ind w:right="-285"/>
        <w:rPr>
          <w:sz w:val="20"/>
          <w:szCs w:val="20"/>
        </w:rPr>
      </w:pPr>
    </w:p>
    <w:p w:rsidR="00B25EE9" w:rsidRPr="00C4502D" w:rsidRDefault="00B25EE9" w:rsidP="00E201B1">
      <w:pPr>
        <w:pStyle w:val="11a"/>
        <w:spacing w:line="276" w:lineRule="auto"/>
        <w:ind w:left="0" w:right="-285" w:firstLine="567"/>
        <w:outlineLvl w:val="1"/>
      </w:pPr>
      <w:bookmarkStart w:id="88" w:name="_Toc82507245"/>
      <w:r w:rsidRPr="00C4502D">
        <w:lastRenderedPageBreak/>
        <w:t>5.</w:t>
      </w:r>
      <w:r w:rsidR="00A57FEC">
        <w:t>9</w:t>
      </w:r>
      <w:bookmarkEnd w:id="86"/>
      <w:bookmarkEnd w:id="87"/>
      <w:r w:rsidR="00631983">
        <w:t xml:space="preserve"> </w:t>
      </w:r>
      <w:r w:rsidR="00A57FEC">
        <w:rPr>
          <w:caps w:val="0"/>
        </w:rPr>
        <w:t>Предложения по перспективной установленной тепловой мощности каждого источника тепловой энергии с предложением по сроку ввода в эксплуатацию новых мощностей</w:t>
      </w:r>
      <w:bookmarkEnd w:id="88"/>
    </w:p>
    <w:p w:rsidR="00C241C0" w:rsidRDefault="00A57FEC" w:rsidP="00E201B1">
      <w:pPr>
        <w:pStyle w:val="afffff4"/>
        <w:spacing w:line="276" w:lineRule="auto"/>
        <w:ind w:right="-285" w:firstLine="567"/>
      </w:pPr>
      <w:r>
        <w:t xml:space="preserve">Предложения по </w:t>
      </w:r>
      <w:r w:rsidRPr="00A57FEC">
        <w:t>перспективной установленной тепловой мощности источника тепловой энергии с предложением по сроку ввода в эксплуатацию новых мощностей</w:t>
      </w:r>
      <w:r>
        <w:t xml:space="preserve"> не предусмотрены</w:t>
      </w:r>
      <w:r w:rsidR="00C241C0">
        <w:t>.</w:t>
      </w:r>
    </w:p>
    <w:p w:rsidR="000704B1" w:rsidRPr="000704B1" w:rsidRDefault="000704B1" w:rsidP="00E201B1">
      <w:pPr>
        <w:pStyle w:val="afffff4"/>
        <w:spacing w:line="276" w:lineRule="auto"/>
        <w:ind w:right="-285" w:firstLine="567"/>
        <w:rPr>
          <w:sz w:val="20"/>
          <w:szCs w:val="20"/>
        </w:rPr>
      </w:pPr>
    </w:p>
    <w:p w:rsidR="00B25EE9" w:rsidRPr="00C4502D" w:rsidRDefault="00B25EE9" w:rsidP="00E201B1">
      <w:pPr>
        <w:pStyle w:val="114"/>
        <w:spacing w:line="276" w:lineRule="auto"/>
        <w:ind w:left="0" w:right="-285" w:firstLine="567"/>
      </w:pPr>
      <w:bookmarkStart w:id="89" w:name="_Toc12829693"/>
      <w:bookmarkStart w:id="90" w:name="_Toc12830085"/>
      <w:bookmarkStart w:id="91" w:name="_Toc82507246"/>
      <w:r w:rsidRPr="00C4502D">
        <w:t>5.</w:t>
      </w:r>
      <w:r>
        <w:t>1</w:t>
      </w:r>
      <w:r w:rsidR="00A57FEC">
        <w:t>0</w:t>
      </w:r>
      <w:bookmarkEnd w:id="89"/>
      <w:bookmarkEnd w:id="90"/>
      <w:r w:rsidR="002E230A">
        <w:rPr>
          <w:caps w:val="0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1"/>
    </w:p>
    <w:p w:rsidR="00085722" w:rsidRDefault="002E230A" w:rsidP="00E201B1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>
        <w:rPr>
          <w:rFonts w:ascii="Times New Roman" w:eastAsia="Calibri" w:hAnsi="Times New Roman" w:cs="Times New Roman"/>
          <w:color w:val="000000"/>
          <w:sz w:val="28"/>
        </w:rPr>
        <w:t xml:space="preserve">Предложения </w:t>
      </w:r>
      <w:r w:rsidRPr="002E230A">
        <w:rPr>
          <w:rFonts w:ascii="Times New Roman" w:eastAsia="Calibri" w:hAnsi="Times New Roman" w:cs="Times New Roman"/>
          <w:color w:val="000000"/>
          <w:sz w:val="28"/>
        </w:rPr>
        <w:t xml:space="preserve">по вводу </w:t>
      </w:r>
      <w:r w:rsidR="00FF44B7">
        <w:rPr>
          <w:rFonts w:ascii="Times New Roman" w:eastAsia="Calibri" w:hAnsi="Times New Roman" w:cs="Times New Roman"/>
          <w:color w:val="000000"/>
          <w:sz w:val="28"/>
        </w:rPr>
        <w:t xml:space="preserve"> </w:t>
      </w:r>
      <w:r w:rsidRPr="002E230A">
        <w:rPr>
          <w:rFonts w:ascii="Times New Roman" w:eastAsia="Calibri" w:hAnsi="Times New Roman" w:cs="Times New Roman"/>
          <w:color w:val="000000"/>
          <w:sz w:val="28"/>
        </w:rPr>
        <w:t>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 w:rsidR="00FF44B7">
        <w:rPr>
          <w:rFonts w:ascii="Times New Roman" w:eastAsia="Calibri" w:hAnsi="Times New Roman" w:cs="Times New Roman"/>
          <w:color w:val="000000"/>
          <w:sz w:val="28"/>
        </w:rPr>
        <w:t xml:space="preserve"> </w:t>
      </w:r>
      <w:r w:rsidRPr="00C241C0">
        <w:rPr>
          <w:rFonts w:ascii="Times New Roman" w:eastAsia="Calibri" w:hAnsi="Times New Roman" w:cs="Times New Roman"/>
          <w:color w:val="000000"/>
          <w:sz w:val="28"/>
        </w:rPr>
        <w:t>не</w:t>
      </w:r>
      <w:r w:rsidR="00C241C0" w:rsidRPr="00C241C0">
        <w:rPr>
          <w:rFonts w:ascii="Times New Roman" w:eastAsia="Calibri" w:hAnsi="Times New Roman" w:cs="Times New Roman"/>
          <w:color w:val="000000"/>
          <w:sz w:val="28"/>
        </w:rPr>
        <w:t xml:space="preserve"> предусмотрен</w:t>
      </w:r>
      <w:r w:rsidR="00A57FEC">
        <w:rPr>
          <w:rFonts w:ascii="Times New Roman" w:eastAsia="Calibri" w:hAnsi="Times New Roman" w:cs="Times New Roman"/>
          <w:color w:val="000000"/>
          <w:sz w:val="28"/>
        </w:rPr>
        <w:t>ы</w:t>
      </w:r>
      <w:r w:rsidR="00C241C0" w:rsidRPr="00C241C0">
        <w:rPr>
          <w:rFonts w:ascii="Times New Roman" w:eastAsia="Calibri" w:hAnsi="Times New Roman" w:cs="Times New Roman"/>
          <w:color w:val="000000"/>
          <w:sz w:val="28"/>
        </w:rPr>
        <w:t>.</w:t>
      </w:r>
    </w:p>
    <w:p w:rsidR="00085722" w:rsidRDefault="00085722" w:rsidP="00E201B1">
      <w:pPr>
        <w:spacing w:after="0" w:line="276" w:lineRule="auto"/>
        <w:ind w:right="-285" w:firstLine="567"/>
        <w:jc w:val="both"/>
        <w:sectPr w:rsidR="00085722" w:rsidSect="00E201B1">
          <w:footerReference w:type="default" r:id="rId27"/>
          <w:footerReference w:type="first" r:id="rId28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AD2700" w:rsidRPr="00FA6AD1" w:rsidRDefault="00AD2700" w:rsidP="00E201B1">
      <w:pPr>
        <w:pStyle w:val="1d"/>
        <w:spacing w:line="276" w:lineRule="auto"/>
        <w:ind w:right="-285"/>
      </w:pPr>
      <w:bookmarkStart w:id="92" w:name="_Toc12829694"/>
      <w:bookmarkStart w:id="93" w:name="_Toc12830086"/>
      <w:bookmarkStart w:id="94" w:name="_Toc82507247"/>
      <w:r w:rsidRPr="00FA6AD1">
        <w:lastRenderedPageBreak/>
        <w:t>6</w:t>
      </w:r>
      <w:r>
        <w:t>.</w:t>
      </w:r>
      <w:r w:rsidRPr="00877B7C">
        <w:t xml:space="preserve">ПРЕДЛОЖЕНИЯ ПО СТРОИТЕЛЬСТВУ И РЕКОНСТРУКЦИИ </w:t>
      </w:r>
      <w:r w:rsidR="00D75A4F">
        <w:t xml:space="preserve">и (или) модернизации </w:t>
      </w:r>
      <w:r w:rsidRPr="00877B7C">
        <w:t>ТЕПЛОВЫХ СЕТЕЙ</w:t>
      </w:r>
      <w:bookmarkEnd w:id="92"/>
      <w:bookmarkEnd w:id="93"/>
      <w:bookmarkEnd w:id="94"/>
    </w:p>
    <w:p w:rsidR="00AD2700" w:rsidRPr="005150B6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95" w:name="_Toc12829695"/>
      <w:bookmarkStart w:id="96" w:name="_Toc12830087"/>
      <w:bookmarkStart w:id="97" w:name="_Toc82507248"/>
      <w:r>
        <w:t xml:space="preserve">6.1 </w:t>
      </w:r>
      <w:r w:rsidR="00D75A4F">
        <w:rPr>
          <w:caps w:val="0"/>
        </w:rPr>
        <w:t>П</w:t>
      </w:r>
      <w:r w:rsidR="00D75A4F" w:rsidRPr="00AF140F">
        <w:rPr>
          <w:caps w:val="0"/>
        </w:rPr>
        <w:t xml:space="preserve">редложения по строительству и реконструкции </w:t>
      </w:r>
      <w:r w:rsidR="00023D11">
        <w:rPr>
          <w:caps w:val="0"/>
        </w:rPr>
        <w:t>и (или) модернизации т</w:t>
      </w:r>
      <w:r w:rsidR="00D75A4F" w:rsidRPr="00AF140F">
        <w:rPr>
          <w:caps w:val="0"/>
        </w:rPr>
        <w:t>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5"/>
      <w:bookmarkEnd w:id="96"/>
      <w:bookmarkEnd w:id="97"/>
    </w:p>
    <w:p w:rsidR="00B25EE9" w:rsidRDefault="00023D11" w:rsidP="00E201B1">
      <w:pPr>
        <w:pStyle w:val="afff5"/>
        <w:spacing w:line="276" w:lineRule="auto"/>
        <w:ind w:right="-285" w:firstLine="567"/>
      </w:pPr>
      <w:r>
        <w:t>Предложения по с</w:t>
      </w:r>
      <w:r w:rsidR="00AD2700" w:rsidRPr="00831BD0">
        <w:t>троительств</w:t>
      </w:r>
      <w:r>
        <w:t>у</w:t>
      </w:r>
      <w:r w:rsidR="00AD2700" w:rsidRPr="00831BD0">
        <w:t xml:space="preserve"> и реконструкци</w:t>
      </w:r>
      <w:r>
        <w:t xml:space="preserve">и, модернизации </w:t>
      </w:r>
      <w:r w:rsidR="00AD2700" w:rsidRPr="00831BD0">
        <w:t>тепл</w:t>
      </w:r>
      <w:r w:rsidR="00AD2700">
        <w:t>овых сетей, обеспечивающих пере</w:t>
      </w:r>
      <w:r w:rsidR="00AD2700" w:rsidRPr="00831BD0">
        <w:t>распределение тепловой нагрузки из зон с дефицитом располагаемой тепловой мощности источник</w:t>
      </w:r>
      <w:r w:rsidR="00C36213">
        <w:t>а</w:t>
      </w:r>
      <w:r w:rsidR="00AD2700" w:rsidRPr="00831BD0">
        <w:t xml:space="preserve"> тепловой энергии в зо</w:t>
      </w:r>
      <w:r w:rsidR="00AD2700">
        <w:t>ны с резервом располагаемой теп</w:t>
      </w:r>
      <w:r w:rsidR="00AD2700" w:rsidRPr="00831BD0">
        <w:t>ловой мощности источник</w:t>
      </w:r>
      <w:r w:rsidR="00C36213">
        <w:t>а</w:t>
      </w:r>
      <w:r w:rsidR="00AD2700" w:rsidRPr="00831BD0">
        <w:t xml:space="preserve"> тепловой энергии схемой теплоснабжения не предусмотрен</w:t>
      </w:r>
      <w:r>
        <w:t>ы</w:t>
      </w:r>
      <w:r w:rsidR="00AD2700" w:rsidRPr="00831BD0">
        <w:t>.</w:t>
      </w:r>
    </w:p>
    <w:p w:rsidR="00D75A4F" w:rsidRPr="00D75A4F" w:rsidRDefault="00D75A4F" w:rsidP="00E201B1">
      <w:pPr>
        <w:pStyle w:val="afff5"/>
        <w:spacing w:line="276" w:lineRule="auto"/>
        <w:ind w:right="-285" w:firstLine="567"/>
        <w:rPr>
          <w:sz w:val="20"/>
          <w:szCs w:val="20"/>
        </w:rPr>
      </w:pPr>
    </w:p>
    <w:p w:rsidR="00AD2700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98" w:name="_Toc12829696"/>
      <w:bookmarkStart w:id="99" w:name="_Toc12830088"/>
      <w:bookmarkStart w:id="100" w:name="_Toc82507249"/>
      <w:r>
        <w:t xml:space="preserve">6.2 </w:t>
      </w:r>
      <w:r w:rsidR="00D75A4F">
        <w:rPr>
          <w:caps w:val="0"/>
        </w:rPr>
        <w:t>П</w:t>
      </w:r>
      <w:r w:rsidR="00D75A4F" w:rsidRPr="00AF140F">
        <w:rPr>
          <w:caps w:val="0"/>
        </w:rPr>
        <w:t xml:space="preserve">редложения по строительству и реконструкции </w:t>
      </w:r>
      <w:r w:rsidR="00023D11">
        <w:rPr>
          <w:caps w:val="0"/>
        </w:rPr>
        <w:t xml:space="preserve">и (или) модернизации </w:t>
      </w:r>
      <w:r w:rsidR="00D75A4F" w:rsidRPr="00AF140F">
        <w:rPr>
          <w:caps w:val="0"/>
        </w:rPr>
        <w:t xml:space="preserve">тепловых сетей для обеспечения перспективных приростов тепловой нагрузки в осваиваемых районах </w:t>
      </w:r>
      <w:r w:rsidR="00023D11">
        <w:rPr>
          <w:caps w:val="0"/>
        </w:rPr>
        <w:t xml:space="preserve">поселения, городского округа, города федерального значения </w:t>
      </w:r>
      <w:r w:rsidR="00D75A4F" w:rsidRPr="00AF140F">
        <w:rPr>
          <w:caps w:val="0"/>
        </w:rPr>
        <w:t>под жилищную, комплексную или производственную застройку</w:t>
      </w:r>
      <w:bookmarkEnd w:id="98"/>
      <w:bookmarkEnd w:id="99"/>
      <w:bookmarkEnd w:id="100"/>
    </w:p>
    <w:p w:rsidR="00EA3CDF" w:rsidRDefault="00EA3CDF" w:rsidP="00E201B1">
      <w:pPr>
        <w:pStyle w:val="afffff7"/>
        <w:spacing w:line="276" w:lineRule="auto"/>
        <w:ind w:right="-285"/>
      </w:pPr>
      <w:bookmarkStart w:id="101" w:name="_Toc19364584"/>
      <w:r>
        <w:t>П</w:t>
      </w:r>
      <w:r w:rsidRPr="00AF140F">
        <w:t>редложения по строительству и реконструкции</w:t>
      </w:r>
      <w:r w:rsidR="00023D11">
        <w:t>, модернизации</w:t>
      </w:r>
      <w:r w:rsidRPr="00AF140F">
        <w:t xml:space="preserve"> тепловых сетей для обеспечения перспективных приростов тепловой нагрузки в осваиваемых районах под жилищную, комплексную или производственную застройку</w:t>
      </w:r>
      <w:r w:rsidR="00FF44B7">
        <w:t xml:space="preserve"> </w:t>
      </w:r>
      <w:r w:rsidR="00023D11">
        <w:t>не предусмотрены</w:t>
      </w:r>
      <w:r>
        <w:t xml:space="preserve">. </w:t>
      </w:r>
    </w:p>
    <w:p w:rsidR="00D75A4F" w:rsidRPr="00D75A4F" w:rsidRDefault="00D75A4F" w:rsidP="00E201B1">
      <w:pPr>
        <w:pStyle w:val="afffff7"/>
        <w:spacing w:line="276" w:lineRule="auto"/>
        <w:ind w:right="-285"/>
        <w:rPr>
          <w:sz w:val="20"/>
          <w:szCs w:val="20"/>
        </w:rPr>
      </w:pPr>
    </w:p>
    <w:p w:rsidR="00AD2700" w:rsidRPr="005150B6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2" w:name="_Toc12829697"/>
      <w:bookmarkStart w:id="103" w:name="_Toc12830089"/>
      <w:bookmarkStart w:id="104" w:name="_Toc82507250"/>
      <w:bookmarkEnd w:id="101"/>
      <w:r>
        <w:t xml:space="preserve">6.3 </w:t>
      </w:r>
      <w:r w:rsidR="00D75A4F">
        <w:rPr>
          <w:caps w:val="0"/>
        </w:rPr>
        <w:t>П</w:t>
      </w:r>
      <w:r w:rsidR="00D75A4F" w:rsidRPr="008E2635">
        <w:rPr>
          <w:caps w:val="0"/>
        </w:rPr>
        <w:t xml:space="preserve">редложения по строительству и реконструкции </w:t>
      </w:r>
      <w:r w:rsidR="00023D11">
        <w:rPr>
          <w:caps w:val="0"/>
        </w:rPr>
        <w:t xml:space="preserve">и (или) модернизации </w:t>
      </w:r>
      <w:r w:rsidR="00D75A4F" w:rsidRPr="008E2635">
        <w:rPr>
          <w:caps w:val="0"/>
        </w:rPr>
        <w:t>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2"/>
      <w:bookmarkEnd w:id="103"/>
      <w:bookmarkEnd w:id="104"/>
    </w:p>
    <w:p w:rsidR="006A5AC5" w:rsidRDefault="00023D11" w:rsidP="00E201B1">
      <w:pPr>
        <w:pStyle w:val="afff5"/>
        <w:spacing w:line="276" w:lineRule="auto"/>
        <w:ind w:right="-285" w:firstLine="567"/>
      </w:pPr>
      <w:r>
        <w:t>Предложения по с</w:t>
      </w:r>
      <w:r w:rsidR="006A5AC5" w:rsidRPr="00831BD0">
        <w:t>троительств</w:t>
      </w:r>
      <w:r>
        <w:t>у</w:t>
      </w:r>
      <w:r w:rsidR="006A5AC5" w:rsidRPr="00831BD0">
        <w:t xml:space="preserve"> и реконструкция</w:t>
      </w:r>
      <w:r>
        <w:t>, модернизации</w:t>
      </w:r>
      <w:r w:rsidR="006A5AC5" w:rsidRPr="00831BD0">
        <w:t xml:space="preserve"> тепловых сетей в целях обесп</w:t>
      </w:r>
      <w:r w:rsidR="006A5AC5">
        <w:t>ечения усло</w:t>
      </w:r>
      <w:r w:rsidR="006A5AC5" w:rsidRPr="00831BD0">
        <w:t>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</w:t>
      </w:r>
      <w:r>
        <w:t>ы</w:t>
      </w:r>
      <w:r w:rsidR="006A5AC5" w:rsidRPr="00831BD0">
        <w:t>.</w:t>
      </w:r>
    </w:p>
    <w:p w:rsidR="00D75A4F" w:rsidRPr="00D75A4F" w:rsidRDefault="00D75A4F" w:rsidP="00E201B1">
      <w:pPr>
        <w:pStyle w:val="afff5"/>
        <w:spacing w:line="276" w:lineRule="auto"/>
        <w:ind w:right="-285" w:firstLine="567"/>
        <w:rPr>
          <w:sz w:val="20"/>
          <w:szCs w:val="20"/>
        </w:rPr>
      </w:pPr>
    </w:p>
    <w:p w:rsidR="00AD2700" w:rsidRPr="005150B6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5" w:name="_Toc12829698"/>
      <w:bookmarkStart w:id="106" w:name="_Toc12830090"/>
      <w:bookmarkStart w:id="107" w:name="_Toc82507251"/>
      <w:r>
        <w:t xml:space="preserve">6.4 </w:t>
      </w:r>
      <w:r w:rsidR="00D75A4F">
        <w:rPr>
          <w:caps w:val="0"/>
        </w:rPr>
        <w:t>П</w:t>
      </w:r>
      <w:r w:rsidR="00D75A4F" w:rsidRPr="008E2635">
        <w:rPr>
          <w:caps w:val="0"/>
        </w:rPr>
        <w:t xml:space="preserve">редложения по строительству и реконструкции </w:t>
      </w:r>
      <w:r w:rsidR="00023D11">
        <w:rPr>
          <w:caps w:val="0"/>
        </w:rPr>
        <w:t xml:space="preserve">и (или) модернизации </w:t>
      </w:r>
      <w:r w:rsidR="00D75A4F" w:rsidRPr="008E2635">
        <w:rPr>
          <w:caps w:val="0"/>
        </w:rPr>
        <w:t>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105"/>
      <w:bookmarkEnd w:id="106"/>
      <w:bookmarkEnd w:id="107"/>
    </w:p>
    <w:p w:rsidR="00950626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0626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rPr>
          <w:rFonts w:ascii="Times New Roman" w:hAnsi="Times New Roman" w:cs="Times New Roman"/>
          <w:sz w:val="28"/>
          <w:szCs w:val="28"/>
        </w:rPr>
        <w:t xml:space="preserve"> схемой теплоснабжения не предусмотрены</w:t>
      </w:r>
      <w:r w:rsidR="001D3840">
        <w:rPr>
          <w:rFonts w:ascii="Times New Roman" w:hAnsi="Times New Roman" w:cs="Times New Roman"/>
          <w:sz w:val="28"/>
          <w:szCs w:val="28"/>
        </w:rPr>
        <w:t>.</w:t>
      </w:r>
    </w:p>
    <w:p w:rsidR="00D75A4F" w:rsidRPr="00D75A4F" w:rsidRDefault="00D75A4F" w:rsidP="00E201B1">
      <w:pPr>
        <w:pStyle w:val="afff5"/>
        <w:spacing w:line="276" w:lineRule="auto"/>
        <w:ind w:right="-285" w:firstLine="567"/>
        <w:rPr>
          <w:sz w:val="20"/>
          <w:szCs w:val="20"/>
        </w:rPr>
      </w:pPr>
    </w:p>
    <w:p w:rsidR="00AD2700" w:rsidRPr="005150B6" w:rsidRDefault="00AD2700" w:rsidP="00E201B1">
      <w:pPr>
        <w:pStyle w:val="11a"/>
        <w:spacing w:line="276" w:lineRule="auto"/>
        <w:ind w:left="0" w:right="-285" w:firstLine="567"/>
        <w:outlineLvl w:val="1"/>
      </w:pPr>
      <w:bookmarkStart w:id="108" w:name="_Toc12829699"/>
      <w:bookmarkStart w:id="109" w:name="_Toc12830091"/>
      <w:bookmarkStart w:id="110" w:name="_Toc82507252"/>
      <w:r>
        <w:t xml:space="preserve">6.5 </w:t>
      </w:r>
      <w:r w:rsidR="00D75A4F">
        <w:rPr>
          <w:caps w:val="0"/>
        </w:rPr>
        <w:t>П</w:t>
      </w:r>
      <w:r w:rsidR="00D75A4F" w:rsidRPr="008E2635">
        <w:rPr>
          <w:caps w:val="0"/>
        </w:rPr>
        <w:t>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108"/>
      <w:bookmarkEnd w:id="109"/>
      <w:bookmarkEnd w:id="110"/>
    </w:p>
    <w:p w:rsidR="001D4C70" w:rsidRDefault="00E158C7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тепловых сет</w:t>
      </w:r>
      <w:r w:rsidR="00950626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й для обеспечения нормативной надежности теплоснабжения потребителей </w:t>
      </w:r>
      <w:r w:rsidR="00950626" w:rsidRPr="00950626">
        <w:rPr>
          <w:rFonts w:ascii="Times New Roman" w:hAnsi="Times New Roman" w:cs="Times New Roman"/>
          <w:sz w:val="28"/>
          <w:szCs w:val="28"/>
        </w:rPr>
        <w:t>схемой теплоснабжения не предусмотрены</w:t>
      </w:r>
      <w:r w:rsidR="001D4C70">
        <w:rPr>
          <w:rFonts w:ascii="Times New Roman" w:hAnsi="Times New Roman" w:cs="Times New Roman"/>
          <w:sz w:val="28"/>
          <w:szCs w:val="28"/>
        </w:rPr>
        <w:t>.</w:t>
      </w:r>
    </w:p>
    <w:p w:rsidR="00950626" w:rsidRPr="00D75A4F" w:rsidRDefault="00950626" w:rsidP="00E201B1">
      <w:pPr>
        <w:pStyle w:val="afff5"/>
        <w:spacing w:line="276" w:lineRule="auto"/>
        <w:ind w:right="-285" w:firstLine="567"/>
        <w:rPr>
          <w:sz w:val="20"/>
          <w:szCs w:val="20"/>
        </w:rPr>
      </w:pPr>
    </w:p>
    <w:p w:rsidR="00950626" w:rsidRPr="005150B6" w:rsidRDefault="00950626" w:rsidP="00E201B1">
      <w:pPr>
        <w:pStyle w:val="11a"/>
        <w:spacing w:line="276" w:lineRule="auto"/>
        <w:ind w:left="0" w:right="-285" w:firstLine="567"/>
        <w:outlineLvl w:val="1"/>
      </w:pPr>
      <w:bookmarkStart w:id="111" w:name="_Toc82507253"/>
      <w:r>
        <w:t xml:space="preserve">6.6 </w:t>
      </w:r>
      <w:r>
        <w:rPr>
          <w:caps w:val="0"/>
        </w:rPr>
        <w:t>П</w:t>
      </w:r>
      <w:r w:rsidRPr="008E2635">
        <w:rPr>
          <w:caps w:val="0"/>
        </w:rPr>
        <w:t xml:space="preserve">редложения по строительству и реконструкции </w:t>
      </w:r>
      <w:r w:rsidR="001D3840" w:rsidRPr="008E2635">
        <w:rPr>
          <w:caps w:val="0"/>
        </w:rPr>
        <w:t>тепловых сетей,</w:t>
      </w:r>
      <w:r w:rsidR="00FF44B7">
        <w:rPr>
          <w:caps w:val="0"/>
        </w:rPr>
        <w:t xml:space="preserve"> </w:t>
      </w:r>
      <w:r>
        <w:rPr>
          <w:caps w:val="0"/>
        </w:rPr>
        <w:t>подлежащих замене в связи с исчерпанием эксплуатационного ресурса</w:t>
      </w:r>
      <w:bookmarkEnd w:id="111"/>
    </w:p>
    <w:p w:rsidR="00950626" w:rsidRPr="00950626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0626">
        <w:rPr>
          <w:rFonts w:ascii="Times New Roman" w:hAnsi="Times New Roman" w:cs="Times New Roman"/>
          <w:sz w:val="28"/>
          <w:szCs w:val="28"/>
        </w:rPr>
        <w:t>Проведенный анализ показал, доля тепловых сетей с эксплуатацией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Pr="00950626">
        <w:rPr>
          <w:rFonts w:ascii="Times New Roman" w:hAnsi="Times New Roman" w:cs="Times New Roman"/>
          <w:sz w:val="28"/>
          <w:szCs w:val="28"/>
        </w:rPr>
        <w:t xml:space="preserve">свыше 25 лет от общей протяженности тепловой сети </w:t>
      </w:r>
      <w:r w:rsidR="005A5B1D">
        <w:rPr>
          <w:rFonts w:ascii="Times New Roman" w:hAnsi="Times New Roman" w:cs="Times New Roman"/>
          <w:sz w:val="28"/>
          <w:szCs w:val="28"/>
        </w:rPr>
        <w:t>Шпаков</w:t>
      </w:r>
      <w:r w:rsidR="00BD3286">
        <w:rPr>
          <w:rFonts w:ascii="Times New Roman" w:hAnsi="Times New Roman" w:cs="Times New Roman"/>
          <w:sz w:val="28"/>
          <w:szCs w:val="28"/>
        </w:rPr>
        <w:t>ского</w:t>
      </w:r>
      <w:r w:rsidR="005A5B1D">
        <w:rPr>
          <w:rFonts w:ascii="Times New Roman" w:hAnsi="Times New Roman" w:cs="Times New Roman"/>
          <w:sz w:val="28"/>
          <w:szCs w:val="28"/>
        </w:rPr>
        <w:t xml:space="preserve"> филиал</w:t>
      </w:r>
      <w:r w:rsidR="00BD3286">
        <w:rPr>
          <w:rFonts w:ascii="Times New Roman" w:hAnsi="Times New Roman" w:cs="Times New Roman"/>
          <w:sz w:val="28"/>
          <w:szCs w:val="28"/>
        </w:rPr>
        <w:t>а</w:t>
      </w:r>
      <w:r w:rsidR="005A5B1D">
        <w:rPr>
          <w:rFonts w:ascii="Times New Roman" w:hAnsi="Times New Roman" w:cs="Times New Roman"/>
          <w:sz w:val="28"/>
          <w:szCs w:val="28"/>
        </w:rPr>
        <w:t xml:space="preserve"> ГУП СК «Крайтеплоэнерго»</w:t>
      </w:r>
      <w:r w:rsidRPr="00950626">
        <w:rPr>
          <w:rFonts w:ascii="Times New Roman" w:hAnsi="Times New Roman" w:cs="Times New Roman"/>
          <w:sz w:val="28"/>
          <w:szCs w:val="28"/>
        </w:rPr>
        <w:t xml:space="preserve"> составляет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="001D3840">
        <w:rPr>
          <w:rFonts w:ascii="Times New Roman" w:hAnsi="Times New Roman" w:cs="Times New Roman"/>
          <w:sz w:val="28"/>
          <w:szCs w:val="28"/>
        </w:rPr>
        <w:t>99</w:t>
      </w:r>
      <w:r w:rsidR="00C71342">
        <w:rPr>
          <w:rFonts w:ascii="Times New Roman" w:hAnsi="Times New Roman" w:cs="Times New Roman"/>
          <w:sz w:val="28"/>
          <w:szCs w:val="28"/>
        </w:rPr>
        <w:t>%.</w:t>
      </w:r>
    </w:p>
    <w:p w:rsidR="00C71342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50626">
        <w:rPr>
          <w:rFonts w:ascii="Times New Roman" w:hAnsi="Times New Roman" w:cs="Times New Roman"/>
          <w:sz w:val="28"/>
          <w:szCs w:val="28"/>
        </w:rPr>
        <w:t>Следовательно, в целях повышения эффективности работы системы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Pr="00950626">
        <w:rPr>
          <w:rFonts w:ascii="Times New Roman" w:hAnsi="Times New Roman" w:cs="Times New Roman"/>
          <w:sz w:val="28"/>
          <w:szCs w:val="28"/>
        </w:rPr>
        <w:t xml:space="preserve">теплоснабжения </w:t>
      </w:r>
      <w:r w:rsidR="00C71342">
        <w:rPr>
          <w:rFonts w:ascii="Times New Roman" w:hAnsi="Times New Roman" w:cs="Times New Roman"/>
          <w:sz w:val="28"/>
          <w:szCs w:val="28"/>
        </w:rPr>
        <w:t>Шпаковского МО СК</w:t>
      </w:r>
      <w:r w:rsidRPr="00950626">
        <w:rPr>
          <w:rFonts w:ascii="Times New Roman" w:hAnsi="Times New Roman" w:cs="Times New Roman"/>
          <w:sz w:val="28"/>
          <w:szCs w:val="28"/>
        </w:rPr>
        <w:t xml:space="preserve"> необходимо провести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Pr="00950626">
        <w:rPr>
          <w:rFonts w:ascii="Times New Roman" w:hAnsi="Times New Roman" w:cs="Times New Roman"/>
          <w:sz w:val="28"/>
          <w:szCs w:val="28"/>
        </w:rPr>
        <w:t>полную замену ветхих тепловых сетей с применением современных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Pr="00950626">
        <w:rPr>
          <w:rFonts w:ascii="Times New Roman" w:hAnsi="Times New Roman" w:cs="Times New Roman"/>
          <w:sz w:val="28"/>
          <w:szCs w:val="28"/>
        </w:rPr>
        <w:t>материалов и с применением энергоэффективных технологий. Данное</w:t>
      </w:r>
      <w:r w:rsidR="00FF44B7">
        <w:rPr>
          <w:rFonts w:ascii="Times New Roman" w:hAnsi="Times New Roman" w:cs="Times New Roman"/>
          <w:sz w:val="28"/>
          <w:szCs w:val="28"/>
        </w:rPr>
        <w:t xml:space="preserve"> </w:t>
      </w:r>
      <w:r w:rsidR="00C71342" w:rsidRPr="00C71342">
        <w:rPr>
          <w:rFonts w:ascii="Times New Roman" w:hAnsi="Times New Roman" w:cs="Times New Roman"/>
          <w:sz w:val="28"/>
          <w:szCs w:val="28"/>
        </w:rPr>
        <w:t>мероприятие позволит решить проблему эксплуатации тепловых сетей,</w:t>
      </w:r>
      <w:r w:rsidR="00354C8E">
        <w:rPr>
          <w:rFonts w:ascii="Times New Roman" w:hAnsi="Times New Roman" w:cs="Times New Roman"/>
          <w:sz w:val="28"/>
          <w:szCs w:val="28"/>
        </w:rPr>
        <w:t xml:space="preserve"> </w:t>
      </w:r>
      <w:r w:rsidR="00C71342" w:rsidRPr="00C71342">
        <w:rPr>
          <w:rFonts w:ascii="Times New Roman" w:hAnsi="Times New Roman" w:cs="Times New Roman"/>
          <w:sz w:val="28"/>
          <w:szCs w:val="28"/>
        </w:rPr>
        <w:t>исчерпавших свой эксплуатационный ресурс.</w:t>
      </w:r>
    </w:p>
    <w:p w:rsidR="00950626" w:rsidRPr="001D4C70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1D4C70">
        <w:rPr>
          <w:rFonts w:ascii="Times New Roman" w:hAnsi="Times New Roman" w:cs="Times New Roman"/>
          <w:sz w:val="28"/>
          <w:szCs w:val="28"/>
        </w:rPr>
        <w:t>Основными причинами, определяющими низкую эффективность функционирования системы теплоснабжения, являются:</w:t>
      </w:r>
    </w:p>
    <w:p w:rsidR="00950626" w:rsidRPr="001D4C70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1D4C70">
        <w:rPr>
          <w:rFonts w:ascii="Times New Roman" w:hAnsi="Times New Roman" w:cs="Times New Roman"/>
          <w:sz w:val="28"/>
          <w:szCs w:val="28"/>
        </w:rPr>
        <w:t>-высокий износ тепловых сетей;</w:t>
      </w:r>
    </w:p>
    <w:p w:rsidR="00950626" w:rsidRPr="001D4C70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1D4C70">
        <w:rPr>
          <w:rFonts w:ascii="Times New Roman" w:hAnsi="Times New Roman" w:cs="Times New Roman"/>
          <w:sz w:val="28"/>
          <w:szCs w:val="28"/>
        </w:rPr>
        <w:t>-большие потери тепловой энергии при транспортировке;</w:t>
      </w:r>
    </w:p>
    <w:p w:rsidR="00950626" w:rsidRPr="001D4C70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  <w:r w:rsidRPr="001D4C70">
        <w:rPr>
          <w:rFonts w:ascii="Times New Roman" w:hAnsi="Times New Roman" w:cs="Times New Roman"/>
          <w:sz w:val="28"/>
          <w:szCs w:val="28"/>
        </w:rPr>
        <w:t>-отсутствие или низкое качество теплоизоляции трубопроводов;</w:t>
      </w:r>
    </w:p>
    <w:p w:rsidR="00B52E16" w:rsidRDefault="00950626" w:rsidP="00E201B1">
      <w:pPr>
        <w:suppressAutoHyphens/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C70">
        <w:rPr>
          <w:rFonts w:ascii="Times New Roman" w:hAnsi="Times New Roman" w:cs="Times New Roman"/>
          <w:sz w:val="28"/>
          <w:szCs w:val="28"/>
        </w:rPr>
        <w:t>-утечки из тепловых сетей из-за изношенности трубопроводов.</w:t>
      </w:r>
    </w:p>
    <w:p w:rsidR="00B52E16" w:rsidRDefault="00B52E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52E16" w:rsidRDefault="00B52E16" w:rsidP="00950626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  <w:sectPr w:rsidR="00B52E16" w:rsidSect="00E201B1">
          <w:footerReference w:type="default" r:id="rId29"/>
          <w:footerReference w:type="first" r:id="rId30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2D1F51" w:rsidRDefault="002D1F51" w:rsidP="002D1F51">
      <w:pPr>
        <w:pStyle w:val="af2"/>
      </w:pPr>
      <w:bookmarkStart w:id="112" w:name="_Toc83587364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6</w:t>
      </w:r>
      <w:r w:rsidR="00815A8A">
        <w:rPr>
          <w:noProof/>
        </w:rPr>
        <w:fldChar w:fldCharType="end"/>
      </w:r>
      <w:r>
        <w:t xml:space="preserve"> – </w:t>
      </w:r>
      <w:r w:rsidR="00293859">
        <w:t xml:space="preserve">Срок эксплуатации тепловых сетей, эксплуатируемых </w:t>
      </w:r>
      <w:r w:rsidR="005A5B1D">
        <w:t>Шпаковский филиал ГУП СК «Крайтеплоэнерго»</w:t>
      </w:r>
      <w:r w:rsidR="00293859">
        <w:t xml:space="preserve"> </w:t>
      </w:r>
      <w:r w:rsidR="001D3840">
        <w:t xml:space="preserve">более 25 лет </w:t>
      </w:r>
      <w:r w:rsidR="00293859">
        <w:t>в границах Шпаковского МО СК</w:t>
      </w:r>
      <w:bookmarkEnd w:id="112"/>
    </w:p>
    <w:tbl>
      <w:tblPr>
        <w:tblW w:w="1468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60"/>
        <w:gridCol w:w="122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2D1F51" w:rsidRPr="00395B37" w:rsidTr="00733ABF">
        <w:trPr>
          <w:trHeight w:val="340"/>
        </w:trPr>
        <w:tc>
          <w:tcPr>
            <w:tcW w:w="3860" w:type="dxa"/>
            <w:vMerge w:val="restart"/>
            <w:shd w:val="clear" w:color="auto" w:fill="auto"/>
            <w:noWrap/>
            <w:vAlign w:val="center"/>
          </w:tcPr>
          <w:p w:rsidR="002D1F51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0820" w:type="dxa"/>
            <w:gridSpan w:val="11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Значение показателя по котельной №</w:t>
            </w:r>
          </w:p>
        </w:tc>
      </w:tr>
      <w:tr w:rsidR="002D1F51" w:rsidRPr="00395B37" w:rsidTr="00395B37">
        <w:trPr>
          <w:trHeight w:val="340"/>
        </w:trPr>
        <w:tc>
          <w:tcPr>
            <w:tcW w:w="3860" w:type="dxa"/>
            <w:vMerge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38-09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5744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38-12</w:t>
            </w:r>
          </w:p>
        </w:tc>
      </w:tr>
      <w:tr w:rsidR="00B52E16" w:rsidRPr="00395B37" w:rsidTr="00395B37">
        <w:trPr>
          <w:trHeight w:val="340"/>
        </w:trPr>
        <w:tc>
          <w:tcPr>
            <w:tcW w:w="3860" w:type="dxa"/>
            <w:shd w:val="clear" w:color="auto" w:fill="auto"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Общая протяженность по котельной</w:t>
            </w:r>
            <w:r w:rsidR="00621AF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1724,1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</w:tr>
      <w:tr w:rsidR="00B52E16" w:rsidRPr="00395B3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ввода ТС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B52E16" w:rsidRPr="00395B37" w:rsidRDefault="00B52E16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1972</w:t>
            </w:r>
          </w:p>
        </w:tc>
      </w:tr>
      <w:tr w:rsidR="002D1F51" w:rsidRPr="00395B3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Срок эксплуатации тепловых сетей, лет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2D1F51" w:rsidRDefault="002D1F51" w:rsidP="007574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D1F5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7574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2D1F51" w:rsidP="007574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D1F5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75744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</w:tr>
      <w:tr w:rsidR="002D1F51" w:rsidRPr="00395B37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 износа</w:t>
            </w:r>
          </w:p>
        </w:tc>
        <w:tc>
          <w:tcPr>
            <w:tcW w:w="122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68,67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95,69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72,64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D1F51" w:rsidRPr="00395B37" w:rsidTr="00733ABF">
        <w:trPr>
          <w:trHeight w:val="340"/>
        </w:trPr>
        <w:tc>
          <w:tcPr>
            <w:tcW w:w="3860" w:type="dxa"/>
            <w:vMerge w:val="restart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0820" w:type="dxa"/>
            <w:gridSpan w:val="11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Значение показателя по котельной №</w:t>
            </w:r>
          </w:p>
        </w:tc>
      </w:tr>
      <w:tr w:rsidR="002D1F51" w:rsidRPr="00395B37" w:rsidTr="00395B37">
        <w:trPr>
          <w:trHeight w:val="340"/>
        </w:trPr>
        <w:tc>
          <w:tcPr>
            <w:tcW w:w="3860" w:type="dxa"/>
            <w:vMerge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38-16А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38-19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75744D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5744D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38-23</w:t>
            </w:r>
          </w:p>
        </w:tc>
      </w:tr>
      <w:tr w:rsidR="002D1F51" w:rsidRPr="00395B3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Общая протяженность по котельной</w:t>
            </w:r>
            <w:r w:rsidR="00621AF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549,5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5358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377,5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1906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302</w:t>
            </w:r>
          </w:p>
        </w:tc>
      </w:tr>
      <w:tr w:rsidR="002D1F51" w:rsidRPr="00395B3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ввода ТС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1988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1974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1994</w:t>
            </w:r>
          </w:p>
        </w:tc>
      </w:tr>
      <w:tr w:rsidR="002D1F51" w:rsidRPr="002D1F51" w:rsidTr="002D1F51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Срок эксплуатации тепловых сетей, лет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2D1F51" w:rsidRDefault="0075744D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</w:tr>
      <w:tr w:rsidR="002D1F51" w:rsidRPr="00395B37" w:rsidTr="00395B37">
        <w:trPr>
          <w:trHeight w:val="340"/>
        </w:trPr>
        <w:tc>
          <w:tcPr>
            <w:tcW w:w="38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95B3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 износа</w:t>
            </w:r>
          </w:p>
        </w:tc>
        <w:tc>
          <w:tcPr>
            <w:tcW w:w="122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89,23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85,32</w:t>
            </w:r>
          </w:p>
        </w:tc>
        <w:tc>
          <w:tcPr>
            <w:tcW w:w="960" w:type="dxa"/>
            <w:shd w:val="clear" w:color="auto" w:fill="auto"/>
            <w:noWrap/>
            <w:vAlign w:val="center"/>
          </w:tcPr>
          <w:p w:rsidR="002D1F51" w:rsidRPr="00395B37" w:rsidRDefault="002D1F51" w:rsidP="002D1F5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5B3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72,37</w:t>
            </w:r>
          </w:p>
        </w:tc>
      </w:tr>
    </w:tbl>
    <w:p w:rsidR="00A730D5" w:rsidRPr="001D4C70" w:rsidRDefault="00A730D5" w:rsidP="00950626">
      <w:pPr>
        <w:suppressAutoHyphens/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aps/>
          <w:sz w:val="28"/>
          <w:szCs w:val="28"/>
        </w:rPr>
      </w:pPr>
    </w:p>
    <w:p w:rsidR="00B52E16" w:rsidRDefault="00B52E16">
      <w:pPr>
        <w:sectPr w:rsidR="00B52E16" w:rsidSect="00B52E16">
          <w:footerReference w:type="first" r:id="rId31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AD2700" w:rsidRPr="009D57C7" w:rsidRDefault="00AD2700" w:rsidP="0075744D">
      <w:pPr>
        <w:pStyle w:val="1d"/>
        <w:spacing w:line="276" w:lineRule="auto"/>
        <w:ind w:right="-285"/>
        <w:outlineLvl w:val="0"/>
      </w:pPr>
      <w:bookmarkStart w:id="113" w:name="_Toc12829700"/>
      <w:bookmarkStart w:id="114" w:name="_Toc12830092"/>
      <w:bookmarkStart w:id="115" w:name="_Toc82507254"/>
      <w:r w:rsidRPr="009D57C7">
        <w:t>7. ПРЕДЛОЖЕНИЯ ПО ПЕРЕВОДУ ОТКРЫТЫХ СИСТЕМ ТЕПЛОСНАБЖЕНИЯ (ГОРЯЧЕГО ВОДОСНАБЖЕНИЯ В ЗАКРЫТЫЕ СИСТЕМЫ ГОРЯЧЕГО ВОДОСНАБЖЕНИЯ</w:t>
      </w:r>
      <w:bookmarkEnd w:id="113"/>
      <w:bookmarkEnd w:id="114"/>
      <w:bookmarkEnd w:id="115"/>
    </w:p>
    <w:p w:rsidR="00D75A4F" w:rsidRDefault="00D75A4F" w:rsidP="0075744D">
      <w:pPr>
        <w:pStyle w:val="11a"/>
        <w:spacing w:line="276" w:lineRule="auto"/>
        <w:ind w:left="0" w:right="-285" w:firstLine="567"/>
        <w:outlineLvl w:val="1"/>
      </w:pPr>
      <w:bookmarkStart w:id="116" w:name="_Toc82507255"/>
      <w:bookmarkStart w:id="117" w:name="_Toc12829701"/>
      <w:bookmarkStart w:id="118" w:name="_Toc12830093"/>
      <w:r>
        <w:t>7</w:t>
      </w:r>
      <w:r w:rsidRPr="00AC1172">
        <w:t>.</w:t>
      </w:r>
      <w:r>
        <w:t>1</w:t>
      </w:r>
      <w:r w:rsidR="00354C8E">
        <w:t xml:space="preserve"> </w:t>
      </w:r>
      <w:r>
        <w:rPr>
          <w:caps w:val="0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16"/>
    </w:p>
    <w:p w:rsidR="00D75A4F" w:rsidRDefault="003A6452" w:rsidP="0075744D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</w:pPr>
      <w:r>
        <w:rPr>
          <w:rFonts w:ascii="Times New Roman" w:eastAsia="Calibri" w:hAnsi="Times New Roman" w:cs="Times New Roman"/>
          <w:color w:val="000000"/>
          <w:sz w:val="28"/>
        </w:rPr>
        <w:t xml:space="preserve">Система теплоснабжения в границах </w:t>
      </w:r>
      <w:r w:rsidR="00BA54B5">
        <w:rPr>
          <w:rFonts w:ascii="Times New Roman" w:eastAsia="Calibri" w:hAnsi="Times New Roman" w:cs="Times New Roman"/>
          <w:color w:val="000000"/>
          <w:sz w:val="28"/>
        </w:rPr>
        <w:t>Шпаковского МО СК</w:t>
      </w:r>
      <w:r>
        <w:rPr>
          <w:rFonts w:ascii="Times New Roman" w:eastAsia="Calibri" w:hAnsi="Times New Roman" w:cs="Times New Roman"/>
          <w:color w:val="000000"/>
          <w:sz w:val="28"/>
        </w:rPr>
        <w:t xml:space="preserve"> закрытая. </w:t>
      </w:r>
      <w:r w:rsidR="00E54BA6">
        <w:rPr>
          <w:rFonts w:ascii="Times New Roman" w:eastAsia="Calibri" w:hAnsi="Times New Roman" w:cs="Times New Roman"/>
          <w:color w:val="000000"/>
          <w:sz w:val="28"/>
        </w:rPr>
        <w:t>Предложения</w:t>
      </w:r>
      <w:r>
        <w:rPr>
          <w:rFonts w:ascii="Times New Roman" w:eastAsia="Calibri" w:hAnsi="Times New Roman" w:cs="Times New Roman"/>
          <w:color w:val="000000"/>
          <w:sz w:val="28"/>
        </w:rPr>
        <w:t xml:space="preserve"> по переводу </w:t>
      </w:r>
      <w:r w:rsidR="00D75A4F" w:rsidRPr="00D75A4F">
        <w:rPr>
          <w:rFonts w:ascii="Times New Roman" w:eastAsia="Calibri" w:hAnsi="Times New Roman" w:cs="Times New Roman"/>
          <w:color w:val="000000"/>
          <w:sz w:val="28"/>
        </w:rPr>
        <w:t>открытых систем теплоснабжения (горячего водоснабжения) в закрытые системы горячего водоснабжения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="00D75A4F">
        <w:rPr>
          <w:rFonts w:ascii="Times New Roman" w:eastAsia="Calibri" w:hAnsi="Times New Roman" w:cs="Times New Roman"/>
          <w:color w:val="000000"/>
          <w:sz w:val="28"/>
        </w:rPr>
        <w:t xml:space="preserve"> не предусмотрены.</w:t>
      </w:r>
    </w:p>
    <w:p w:rsidR="00D75A4F" w:rsidRDefault="00D75A4F" w:rsidP="0075744D">
      <w:pPr>
        <w:pStyle w:val="11a"/>
        <w:spacing w:line="276" w:lineRule="auto"/>
        <w:ind w:left="0" w:right="-285" w:firstLine="567"/>
        <w:outlineLvl w:val="1"/>
      </w:pPr>
      <w:bookmarkStart w:id="119" w:name="_Toc82507256"/>
      <w:r>
        <w:t>7</w:t>
      </w:r>
      <w:r w:rsidRPr="00AC1172">
        <w:t>.</w:t>
      </w:r>
      <w:r>
        <w:t>2</w:t>
      </w:r>
      <w:r w:rsidR="00354C8E">
        <w:t xml:space="preserve"> </w:t>
      </w:r>
      <w:r>
        <w:rPr>
          <w:caps w:val="0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9"/>
    </w:p>
    <w:p w:rsidR="00085722" w:rsidRDefault="00D75A4F" w:rsidP="0075744D">
      <w:pPr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</w:rPr>
        <w:sectPr w:rsidR="00085722" w:rsidSect="0075744D">
          <w:headerReference w:type="default" r:id="rId32"/>
          <w:footerReference w:type="default" r:id="rId33"/>
          <w:headerReference w:type="first" r:id="rId34"/>
          <w:footerReference w:type="first" r:id="rId35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  <w:r>
        <w:rPr>
          <w:rFonts w:ascii="Times New Roman" w:eastAsia="Calibri" w:hAnsi="Times New Roman" w:cs="Times New Roman"/>
          <w:color w:val="000000"/>
          <w:sz w:val="28"/>
        </w:rPr>
        <w:t xml:space="preserve">Система теплоснабжения в границах </w:t>
      </w:r>
      <w:r w:rsidR="004F4CBB">
        <w:rPr>
          <w:rFonts w:ascii="Times New Roman" w:eastAsia="Calibri" w:hAnsi="Times New Roman" w:cs="Times New Roman"/>
          <w:color w:val="000000"/>
          <w:sz w:val="28"/>
        </w:rPr>
        <w:t>Шпаковского МО СК</w:t>
      </w:r>
      <w:r>
        <w:rPr>
          <w:rFonts w:ascii="Times New Roman" w:eastAsia="Calibri" w:hAnsi="Times New Roman" w:cs="Times New Roman"/>
          <w:color w:val="000000"/>
          <w:sz w:val="28"/>
        </w:rPr>
        <w:t xml:space="preserve"> закрытая. Предложения </w:t>
      </w:r>
      <w:r w:rsidRPr="00D75A4F">
        <w:rPr>
          <w:rFonts w:ascii="Times New Roman" w:eastAsia="Calibri" w:hAnsi="Times New Roman" w:cs="Times New Roman"/>
          <w:color w:val="000000"/>
          <w:sz w:val="28"/>
        </w:rPr>
        <w:t xml:space="preserve">по переводу существующих открытых систем теплоснабжения (горячего водоснабжения) в закрытые системы горячего водоснабжения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</w:t>
      </w:r>
      <w:r>
        <w:rPr>
          <w:rFonts w:ascii="Times New Roman" w:eastAsia="Calibri" w:hAnsi="Times New Roman" w:cs="Times New Roman"/>
          <w:color w:val="000000"/>
          <w:sz w:val="28"/>
        </w:rPr>
        <w:t>не предусмотрены.</w:t>
      </w:r>
    </w:p>
    <w:p w:rsidR="00671A66" w:rsidRPr="00FA6AD1" w:rsidRDefault="00671A66" w:rsidP="0075744D">
      <w:pPr>
        <w:pStyle w:val="116"/>
        <w:spacing w:line="276" w:lineRule="auto"/>
        <w:ind w:left="0" w:right="-285"/>
        <w:outlineLvl w:val="0"/>
      </w:pPr>
      <w:bookmarkStart w:id="120" w:name="_Toc82507257"/>
      <w:r>
        <w:t>8.</w:t>
      </w:r>
      <w:r w:rsidRPr="00465DEA">
        <w:t>ПЕРСПЕКТИВНЫЕ ТОПЛИВНЫЕ БАЛАНСЫ</w:t>
      </w:r>
      <w:bookmarkEnd w:id="117"/>
      <w:bookmarkEnd w:id="118"/>
      <w:bookmarkEnd w:id="120"/>
    </w:p>
    <w:p w:rsidR="008A4951" w:rsidRDefault="008A4951" w:rsidP="0075744D">
      <w:pPr>
        <w:pStyle w:val="11a"/>
        <w:spacing w:line="276" w:lineRule="auto"/>
        <w:ind w:left="0" w:right="-285" w:firstLine="567"/>
        <w:outlineLvl w:val="1"/>
      </w:pPr>
      <w:bookmarkStart w:id="121" w:name="_Toc82507258"/>
      <w:r>
        <w:t>8</w:t>
      </w:r>
      <w:r w:rsidRPr="00AC1172">
        <w:t>.</w:t>
      </w:r>
      <w:r>
        <w:t>1</w:t>
      </w:r>
      <w:r>
        <w:rPr>
          <w:caps w:val="0"/>
        </w:rPr>
        <w:t>Перспективные топливные балансы для каждого источника тепловой энергии по видам основного, резервного и аварийного топлива</w:t>
      </w:r>
      <w:r w:rsidR="000C0E91">
        <w:rPr>
          <w:caps w:val="0"/>
        </w:rPr>
        <w:t xml:space="preserve"> на каждом этапе</w:t>
      </w:r>
      <w:bookmarkEnd w:id="121"/>
    </w:p>
    <w:p w:rsidR="008A4951" w:rsidRDefault="000C0E91" w:rsidP="00CA3CFE">
      <w:pPr>
        <w:pStyle w:val="af0"/>
        <w:spacing w:line="276" w:lineRule="auto"/>
        <w:ind w:right="-285" w:firstLine="567"/>
      </w:pPr>
      <w:r w:rsidRPr="0061113F">
        <w:t>На источник</w:t>
      </w:r>
      <w:r>
        <w:t>е</w:t>
      </w:r>
      <w:r w:rsidR="00354C8E">
        <w:t xml:space="preserve"> </w:t>
      </w:r>
      <w:r>
        <w:t>тепловой энергии</w:t>
      </w:r>
      <w:r w:rsidRPr="0061113F">
        <w:t xml:space="preserve"> в качестве основного топлива</w:t>
      </w:r>
      <w:r w:rsidR="00354C8E">
        <w:t xml:space="preserve"> </w:t>
      </w:r>
      <w:r w:rsidRPr="0061113F">
        <w:t>используют природный газ.</w:t>
      </w:r>
    </w:p>
    <w:p w:rsidR="008A4951" w:rsidRDefault="000C0E91" w:rsidP="00CA3CFE">
      <w:pPr>
        <w:pStyle w:val="af0"/>
        <w:spacing w:line="276" w:lineRule="auto"/>
        <w:ind w:right="-285" w:firstLine="567"/>
      </w:pPr>
      <w:r w:rsidRPr="000C0E91">
        <w:t>В отсутствии резервного хозяйства</w:t>
      </w:r>
      <w:r>
        <w:t>, в условиях</w:t>
      </w:r>
      <w:r w:rsidRPr="000C0E91">
        <w:t xml:space="preserve"> применени</w:t>
      </w:r>
      <w:r>
        <w:t>я</w:t>
      </w:r>
      <w:r w:rsidRPr="000C0E91">
        <w:t xml:space="preserve"> природного газа, как основного топлива, по данным </w:t>
      </w:r>
      <w:r w:rsidR="00DA76D7">
        <w:t>ТСО (</w:t>
      </w:r>
      <w:r w:rsidR="005A5B1D">
        <w:t>Шпаковский филиал ГУП СК «Крайтеплоэнерго»</w:t>
      </w:r>
      <w:r w:rsidR="00DA76D7">
        <w:t>)</w:t>
      </w:r>
      <w:r w:rsidRPr="000C0E91">
        <w:t xml:space="preserve"> ОНЗТ (запас основного и резервного видов топлива, который определяется по сумме объемов ННЗТ (неснижаемого нормативного запаса топлива) и НЭЗТ (нормативного эксплуатационного запаса топлива)</w:t>
      </w:r>
      <w:r>
        <w:t xml:space="preserve"> не утверждались</w:t>
      </w:r>
      <w:r w:rsidRPr="000C0E91">
        <w:t>.</w:t>
      </w:r>
    </w:p>
    <w:p w:rsidR="004F4CBB" w:rsidRPr="004F4CBB" w:rsidRDefault="004F4CBB" w:rsidP="00CA3CFE">
      <w:pPr>
        <w:pStyle w:val="af0"/>
        <w:spacing w:line="276" w:lineRule="auto"/>
        <w:ind w:right="-285" w:firstLine="567"/>
        <w:rPr>
          <w:rFonts w:ascii="TimesNewRomanPSMT" w:hAnsi="TimesNewRomanPSMT" w:cstheme="minorBidi"/>
          <w:color w:val="000000"/>
        </w:rPr>
      </w:pPr>
      <w:r w:rsidRPr="004F4CBB">
        <w:rPr>
          <w:rFonts w:ascii="TimesNewRomanPSMT" w:hAnsi="TimesNewRomanPSMT" w:cstheme="minorBidi"/>
          <w:color w:val="000000"/>
        </w:rPr>
        <w:t>Перспективные максимальные часовые расходы основного вида топлива</w:t>
      </w:r>
      <w:r w:rsidRPr="004F4CBB">
        <w:rPr>
          <w:rFonts w:ascii="TimesNewRomanPSMT" w:hAnsi="TimesNewRomanPSMT" w:cstheme="minorBidi"/>
          <w:color w:val="000000"/>
        </w:rPr>
        <w:br/>
        <w:t>для зимнего и летнего периода, необходимого для обеспечения нормативного</w:t>
      </w:r>
      <w:r w:rsidR="00354C8E">
        <w:rPr>
          <w:rFonts w:ascii="TimesNewRomanPSMT" w:hAnsi="TimesNewRomanPSMT" w:cstheme="minorBidi"/>
          <w:color w:val="000000"/>
        </w:rPr>
        <w:t xml:space="preserve"> </w:t>
      </w:r>
      <w:r w:rsidRPr="004F4CBB">
        <w:rPr>
          <w:rFonts w:ascii="TimesNewRomanPSMT" w:hAnsi="TimesNewRomanPSMT" w:cstheme="minorBidi"/>
          <w:color w:val="000000"/>
        </w:rPr>
        <w:t>функционирования источников тепловой энергии на территории</w:t>
      </w:r>
      <w:r>
        <w:rPr>
          <w:rFonts w:ascii="TimesNewRomanPSMT" w:hAnsi="TimesNewRomanPSMT" w:cstheme="minorBidi"/>
          <w:color w:val="000000"/>
        </w:rPr>
        <w:t xml:space="preserve"> Шпаковского МО СК</w:t>
      </w:r>
      <w:r w:rsidRPr="004F4CBB">
        <w:rPr>
          <w:rFonts w:ascii="TimesNewRomanPSMT" w:hAnsi="TimesNewRomanPSMT" w:cstheme="minorBidi"/>
          <w:color w:val="000000"/>
        </w:rPr>
        <w:t xml:space="preserve"> приведены в таблиц</w:t>
      </w:r>
      <w:r>
        <w:rPr>
          <w:rFonts w:ascii="TimesNewRomanPSMT" w:hAnsi="TimesNewRomanPSMT" w:cstheme="minorBidi"/>
          <w:color w:val="000000"/>
        </w:rPr>
        <w:t>е</w:t>
      </w:r>
      <w:r w:rsidR="00354C8E">
        <w:rPr>
          <w:rFonts w:ascii="TimesNewRomanPSMT" w:hAnsi="TimesNewRomanPSMT" w:cstheme="minorBidi"/>
          <w:color w:val="000000"/>
        </w:rPr>
        <w:t xml:space="preserve"> 8</w:t>
      </w:r>
      <w:r w:rsidRPr="004F4CBB">
        <w:rPr>
          <w:rFonts w:ascii="TimesNewRomanPSMT" w:hAnsi="TimesNewRomanPSMT" w:cstheme="minorBidi"/>
          <w:color w:val="000000"/>
        </w:rPr>
        <w:t>.</w:t>
      </w:r>
    </w:p>
    <w:p w:rsidR="004F4CBB" w:rsidRDefault="004F4CBB" w:rsidP="00CA3CFE">
      <w:pPr>
        <w:pStyle w:val="af0"/>
        <w:spacing w:line="276" w:lineRule="auto"/>
        <w:ind w:right="-285" w:firstLine="567"/>
      </w:pPr>
      <w:r w:rsidRPr="004F4CBB">
        <w:rPr>
          <w:rFonts w:ascii="TimesNewRomanPSMT" w:hAnsi="TimesNewRomanPSMT" w:cstheme="minorBidi"/>
          <w:color w:val="000000"/>
        </w:rPr>
        <w:t>Перспективные годовые расходы основного вида топлива, необходимого</w:t>
      </w:r>
      <w:r w:rsidR="00354C8E">
        <w:rPr>
          <w:rFonts w:ascii="TimesNewRomanPSMT" w:hAnsi="TimesNewRomanPSMT" w:cstheme="minorBidi"/>
          <w:color w:val="000000"/>
        </w:rPr>
        <w:t xml:space="preserve"> </w:t>
      </w:r>
      <w:r w:rsidRPr="004F4CBB">
        <w:rPr>
          <w:rFonts w:ascii="TimesNewRomanPSMT" w:hAnsi="TimesNewRomanPSMT" w:cstheme="minorBidi"/>
          <w:color w:val="000000"/>
        </w:rPr>
        <w:t>для обеспечения нормативного функционирования источников тепловой</w:t>
      </w:r>
      <w:r w:rsidR="00354C8E">
        <w:rPr>
          <w:rFonts w:ascii="TimesNewRomanPSMT" w:hAnsi="TimesNewRomanPSMT" w:cstheme="minorBidi"/>
          <w:color w:val="000000"/>
        </w:rPr>
        <w:t xml:space="preserve"> </w:t>
      </w:r>
      <w:r w:rsidRPr="004F4CBB">
        <w:rPr>
          <w:rFonts w:ascii="TimesNewRomanPSMT" w:hAnsi="TimesNewRomanPSMT" w:cstheme="minorBidi"/>
          <w:color w:val="000000"/>
        </w:rPr>
        <w:t xml:space="preserve">энергии на территории </w:t>
      </w:r>
      <w:r>
        <w:rPr>
          <w:rFonts w:ascii="TimesNewRomanPSMT" w:hAnsi="TimesNewRomanPSMT" w:cstheme="minorBidi"/>
          <w:color w:val="000000"/>
        </w:rPr>
        <w:t>Шпаковского МО СК</w:t>
      </w:r>
      <w:r w:rsidRPr="004F4CBB">
        <w:rPr>
          <w:rFonts w:ascii="TimesNewRomanPSMT" w:hAnsi="TimesNewRomanPSMT" w:cstheme="minorBidi"/>
          <w:color w:val="000000"/>
        </w:rPr>
        <w:t xml:space="preserve"> приведены в</w:t>
      </w:r>
      <w:r w:rsidR="00354C8E">
        <w:rPr>
          <w:rFonts w:ascii="TimesNewRomanPSMT" w:hAnsi="TimesNewRomanPSMT" w:cstheme="minorBidi"/>
          <w:color w:val="000000"/>
        </w:rPr>
        <w:t xml:space="preserve"> </w:t>
      </w:r>
      <w:r w:rsidRPr="004F4CBB">
        <w:rPr>
          <w:rFonts w:ascii="TimesNewRomanPSMT" w:hAnsi="TimesNewRomanPSMT" w:cstheme="minorBidi"/>
          <w:color w:val="000000"/>
        </w:rPr>
        <w:t>таблиц</w:t>
      </w:r>
      <w:r>
        <w:rPr>
          <w:rFonts w:ascii="TimesNewRomanPSMT" w:hAnsi="TimesNewRomanPSMT" w:cstheme="minorBidi"/>
          <w:color w:val="000000"/>
        </w:rPr>
        <w:t>е</w:t>
      </w:r>
      <w:r w:rsidR="00354C8E">
        <w:rPr>
          <w:rFonts w:ascii="TimesNewRomanPSMT" w:hAnsi="TimesNewRomanPSMT" w:cstheme="minorBidi"/>
          <w:color w:val="000000"/>
        </w:rPr>
        <w:t xml:space="preserve"> </w:t>
      </w:r>
      <w:r w:rsidR="00CA3CFE">
        <w:rPr>
          <w:rFonts w:ascii="TimesNewRomanPSMT" w:hAnsi="TimesNewRomanPSMT" w:cstheme="minorBidi"/>
          <w:color w:val="000000"/>
        </w:rPr>
        <w:t>8</w:t>
      </w:r>
      <w:r w:rsidRPr="004F4CBB">
        <w:rPr>
          <w:rFonts w:ascii="TimesNewRomanPSMT" w:hAnsi="TimesNewRomanPSMT" w:cstheme="minorBidi"/>
          <w:color w:val="000000"/>
        </w:rPr>
        <w:t>.</w:t>
      </w:r>
    </w:p>
    <w:p w:rsidR="000C0E91" w:rsidRDefault="000C0E91">
      <w:pPr>
        <w:rPr>
          <w:rFonts w:ascii="Times New Roman" w:eastAsiaTheme="minorEastAsia" w:hAnsi="Times New Roman"/>
          <w:b/>
          <w:caps/>
          <w:color w:val="000000" w:themeColor="text1"/>
          <w:sz w:val="28"/>
          <w:szCs w:val="20"/>
          <w:lang w:eastAsia="ru-RU"/>
        </w:rPr>
      </w:pPr>
      <w:r>
        <w:br w:type="page"/>
      </w:r>
    </w:p>
    <w:p w:rsidR="000C0E91" w:rsidRDefault="000C0E91">
      <w:pPr>
        <w:sectPr w:rsidR="000C0E91" w:rsidSect="0075744D">
          <w:footerReference w:type="first" r:id="rId36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991058" w:rsidRDefault="00991058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  <w:bookmarkStart w:id="122" w:name="_Toc65677947"/>
      <w:bookmarkStart w:id="123" w:name="_Toc47434459"/>
      <w:bookmarkStart w:id="124" w:name="_Toc81770318"/>
      <w:bookmarkStart w:id="125" w:name="_Toc83587365"/>
      <w:r w:rsidRPr="00991058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="003277E7" w:rsidRPr="00991058">
        <w:rPr>
          <w:rFonts w:ascii="Times New Roman" w:hAnsi="Times New Roman" w:cs="Times New Roman"/>
          <w:sz w:val="20"/>
          <w:szCs w:val="20"/>
        </w:rPr>
        <w:fldChar w:fldCharType="begin"/>
      </w:r>
      <w:r w:rsidRPr="00991058">
        <w:rPr>
          <w:rFonts w:ascii="Times New Roman" w:hAnsi="Times New Roman" w:cs="Times New Roman"/>
          <w:sz w:val="20"/>
          <w:szCs w:val="20"/>
        </w:rPr>
        <w:instrText>SEQ Таблица \* ARABIC</w:instrText>
      </w:r>
      <w:r w:rsidR="003277E7" w:rsidRPr="00991058">
        <w:rPr>
          <w:rFonts w:ascii="Times New Roman" w:hAnsi="Times New Roman" w:cs="Times New Roman"/>
          <w:sz w:val="20"/>
          <w:szCs w:val="20"/>
        </w:rPr>
        <w:fldChar w:fldCharType="separate"/>
      </w:r>
      <w:r w:rsidR="00E7667C">
        <w:rPr>
          <w:rFonts w:ascii="Times New Roman" w:hAnsi="Times New Roman" w:cs="Times New Roman"/>
          <w:noProof/>
          <w:sz w:val="20"/>
          <w:szCs w:val="20"/>
        </w:rPr>
        <w:t>7</w:t>
      </w:r>
      <w:r w:rsidR="003277E7" w:rsidRPr="00991058">
        <w:rPr>
          <w:rFonts w:ascii="Times New Roman" w:hAnsi="Times New Roman" w:cs="Times New Roman"/>
          <w:sz w:val="20"/>
          <w:szCs w:val="20"/>
        </w:rPr>
        <w:fldChar w:fldCharType="end"/>
      </w:r>
      <w:r w:rsidRPr="00991058">
        <w:rPr>
          <w:rFonts w:ascii="Times New Roman" w:hAnsi="Times New Roman" w:cs="Times New Roman"/>
          <w:sz w:val="20"/>
          <w:szCs w:val="20"/>
        </w:rPr>
        <w:t xml:space="preserve"> </w:t>
      </w:r>
      <w:r w:rsidR="00354C8E">
        <w:rPr>
          <w:rFonts w:ascii="Times New Roman" w:hAnsi="Times New Roman" w:cs="Times New Roman"/>
          <w:sz w:val="20"/>
          <w:szCs w:val="20"/>
        </w:rPr>
        <w:t>–</w:t>
      </w:r>
      <w:r w:rsidRPr="00991058">
        <w:rPr>
          <w:rFonts w:ascii="Times New Roman" w:hAnsi="Times New Roman" w:cs="Times New Roman"/>
          <w:sz w:val="20"/>
          <w:szCs w:val="20"/>
        </w:rPr>
        <w:t xml:space="preserve"> </w:t>
      </w:r>
      <w:r w:rsidR="007229B3">
        <w:rPr>
          <w:rFonts w:ascii="Times New Roman" w:hAnsi="Times New Roman" w:cs="Times New Roman"/>
          <w:sz w:val="20"/>
          <w:szCs w:val="20"/>
        </w:rPr>
        <w:t>Существующие</w:t>
      </w:r>
      <w:bookmarkEnd w:id="122"/>
      <w:bookmarkEnd w:id="123"/>
      <w:r w:rsidR="00354C8E">
        <w:rPr>
          <w:rFonts w:ascii="Times New Roman" w:hAnsi="Times New Roman" w:cs="Times New Roman"/>
          <w:sz w:val="20"/>
          <w:szCs w:val="20"/>
        </w:rPr>
        <w:t xml:space="preserve"> </w:t>
      </w:r>
      <w:r w:rsidRPr="00991058">
        <w:rPr>
          <w:rFonts w:ascii="Times New Roman" w:hAnsi="Times New Roman" w:cs="Times New Roman"/>
          <w:sz w:val="20"/>
          <w:szCs w:val="20"/>
        </w:rPr>
        <w:t>максимальные часовые и годовые расходы основного вида топлива котельн</w:t>
      </w:r>
      <w:r w:rsidR="00006A43">
        <w:rPr>
          <w:rFonts w:ascii="Times New Roman" w:hAnsi="Times New Roman" w:cs="Times New Roman"/>
          <w:sz w:val="20"/>
          <w:szCs w:val="20"/>
        </w:rPr>
        <w:t>ых</w:t>
      </w:r>
      <w:bookmarkEnd w:id="124"/>
      <w:bookmarkEnd w:id="125"/>
    </w:p>
    <w:tbl>
      <w:tblPr>
        <w:tblW w:w="5118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13"/>
        <w:gridCol w:w="2954"/>
        <w:gridCol w:w="1926"/>
        <w:gridCol w:w="1648"/>
        <w:gridCol w:w="1787"/>
        <w:gridCol w:w="1790"/>
        <w:gridCol w:w="1618"/>
        <w:gridCol w:w="821"/>
        <w:gridCol w:w="2078"/>
      </w:tblGrid>
      <w:tr w:rsidR="007229B3" w:rsidRPr="007229B3" w:rsidTr="007229B3">
        <w:trPr>
          <w:trHeight w:val="20"/>
          <w:tblHeader/>
        </w:trPr>
        <w:tc>
          <w:tcPr>
            <w:tcW w:w="162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980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котельной</w:t>
            </w:r>
          </w:p>
        </w:tc>
        <w:tc>
          <w:tcPr>
            <w:tcW w:w="640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Основное топливо</w:t>
            </w:r>
          </w:p>
        </w:tc>
        <w:tc>
          <w:tcPr>
            <w:tcW w:w="548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Выработка тепл-й энергии за год, Гкал/год</w:t>
            </w:r>
          </w:p>
        </w:tc>
        <w:tc>
          <w:tcPr>
            <w:tcW w:w="594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Годовой расход условного топлива, т.у.т.</w:t>
            </w:r>
          </w:p>
        </w:tc>
        <w:tc>
          <w:tcPr>
            <w:tcW w:w="595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Годовой расход натурального топлива (т.н.т; тыс.м3)</w:t>
            </w:r>
          </w:p>
        </w:tc>
        <w:tc>
          <w:tcPr>
            <w:tcW w:w="538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Удельный расход условного топлива на выработку тепло кг.у.т./Гкал</w:t>
            </w:r>
          </w:p>
        </w:tc>
        <w:tc>
          <w:tcPr>
            <w:tcW w:w="253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КПД, %</w:t>
            </w:r>
          </w:p>
        </w:tc>
        <w:tc>
          <w:tcPr>
            <w:tcW w:w="690" w:type="pct"/>
            <w:shd w:val="clear" w:color="000000" w:fill="FFFFFF" w:themeFill="background1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Максимальный часовой расход топлива, т.н.т/ч, тыс.м3/ч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№38-01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29760,30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5131,367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4381,636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82,85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4,05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№38-02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774,80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130,129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111,387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168,0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85,06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№38-03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2389,60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385,677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329,502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88,51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0,44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№38-04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2306,60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378,279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323,070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164,0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87,11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№38-05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437,00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70,597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60,477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161,6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88,43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0,09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№38-07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14420,30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2218,965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1894,346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92,84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1,06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№38-08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894,10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159,861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136,853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178,8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79,90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0,21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№38-09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2423,40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456,597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390,813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188,4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75,82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0,83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№38-10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799,60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124,258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106,363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91,93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0,15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№38-11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1277,10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231,365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196,464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181,2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78,86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0,36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№38-12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485,00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76,599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65,718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90,45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0,11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№38-13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746,70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115,777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101,785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155,1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92,14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0,17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№38-14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529,60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81,272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71,449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153,5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93,09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0,20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№38-15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725,10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132,555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113,631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182,8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78,15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0,52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№38-16А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333,50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50,300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43,032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150,8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94,72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0,03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№38-17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375,80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55,318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47,348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147,2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97,05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0,06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№38-18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359,20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63,601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54,440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177,1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80,68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№38-19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1429,10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257,327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220,218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180,1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79,34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№38-20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11778,60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1997,891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1705,692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169,6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84,22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2,56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№38-21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3362,40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345,772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295,531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138,92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0,49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№38-22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4399,50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694,045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594,093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157,8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90,56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0,70</w:t>
            </w:r>
          </w:p>
        </w:tc>
      </w:tr>
      <w:tr w:rsidR="007229B3" w:rsidRPr="007229B3" w:rsidTr="007229B3">
        <w:trPr>
          <w:trHeight w:val="20"/>
        </w:trPr>
        <w:tc>
          <w:tcPr>
            <w:tcW w:w="162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98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Котельная №38-23</w:t>
            </w:r>
          </w:p>
        </w:tc>
        <w:tc>
          <w:tcPr>
            <w:tcW w:w="640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Природный газ</w:t>
            </w:r>
          </w:p>
        </w:tc>
        <w:tc>
          <w:tcPr>
            <w:tcW w:w="54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419,60</w:t>
            </w:r>
          </w:p>
        </w:tc>
        <w:tc>
          <w:tcPr>
            <w:tcW w:w="594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69,011</w:t>
            </w:r>
          </w:p>
        </w:tc>
        <w:tc>
          <w:tcPr>
            <w:tcW w:w="595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59,214</w:t>
            </w:r>
          </w:p>
        </w:tc>
        <w:tc>
          <w:tcPr>
            <w:tcW w:w="538" w:type="pct"/>
            <w:shd w:val="clear" w:color="000000" w:fill="FFFFFF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164,5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86,86</w:t>
            </w:r>
          </w:p>
        </w:tc>
        <w:tc>
          <w:tcPr>
            <w:tcW w:w="690" w:type="pct"/>
            <w:shd w:val="clear" w:color="auto" w:fill="auto"/>
            <w:vAlign w:val="center"/>
            <w:hideMark/>
          </w:tcPr>
          <w:p w:rsidR="007229B3" w:rsidRPr="007229B3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229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</w:t>
            </w:r>
          </w:p>
        </w:tc>
      </w:tr>
    </w:tbl>
    <w:p w:rsidR="007229B3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:rsidR="007229B3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:rsidR="007229B3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:rsidR="007229B3" w:rsidRDefault="007229B3" w:rsidP="007229B3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  <w:r w:rsidRPr="00991058">
        <w:rPr>
          <w:rFonts w:ascii="Times New Roman" w:hAnsi="Times New Roman" w:cs="Times New Roman"/>
          <w:sz w:val="20"/>
          <w:szCs w:val="20"/>
        </w:rPr>
        <w:t xml:space="preserve">Таблица 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991058">
        <w:rPr>
          <w:rFonts w:ascii="Times New Roman" w:hAnsi="Times New Roman" w:cs="Times New Roman"/>
          <w:sz w:val="20"/>
          <w:szCs w:val="20"/>
        </w:rPr>
        <w:t xml:space="preserve"> - </w:t>
      </w:r>
      <w:r>
        <w:rPr>
          <w:rFonts w:ascii="Times New Roman" w:hAnsi="Times New Roman" w:cs="Times New Roman"/>
          <w:sz w:val="20"/>
          <w:szCs w:val="20"/>
        </w:rPr>
        <w:t>Перспективные</w:t>
      </w:r>
      <w:r w:rsidRPr="00991058">
        <w:rPr>
          <w:rFonts w:ascii="Times New Roman" w:hAnsi="Times New Roman" w:cs="Times New Roman"/>
          <w:sz w:val="20"/>
          <w:szCs w:val="20"/>
        </w:rPr>
        <w:t xml:space="preserve"> максимальные часовые и годовые расходы основного вида топлива котельн</w:t>
      </w:r>
      <w:r>
        <w:rPr>
          <w:rFonts w:ascii="Times New Roman" w:hAnsi="Times New Roman" w:cs="Times New Roman"/>
          <w:sz w:val="20"/>
          <w:szCs w:val="20"/>
        </w:rPr>
        <w:t>ых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03"/>
        <w:gridCol w:w="2967"/>
        <w:gridCol w:w="1938"/>
        <w:gridCol w:w="1660"/>
        <w:gridCol w:w="1799"/>
        <w:gridCol w:w="1803"/>
        <w:gridCol w:w="1628"/>
        <w:gridCol w:w="747"/>
        <w:gridCol w:w="1741"/>
      </w:tblGrid>
      <w:tr w:rsidR="007229B3" w:rsidRPr="006A39BA" w:rsidTr="006A39BA">
        <w:trPr>
          <w:trHeight w:val="20"/>
          <w:tblHeader/>
        </w:trPr>
        <w:tc>
          <w:tcPr>
            <w:tcW w:w="166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04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656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Основное топливо</w:t>
            </w:r>
          </w:p>
        </w:tc>
        <w:tc>
          <w:tcPr>
            <w:tcW w:w="562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Выработка тепл-й энергии за год, Гкал/год</w:t>
            </w:r>
          </w:p>
        </w:tc>
        <w:tc>
          <w:tcPr>
            <w:tcW w:w="609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Годовой расход условного топлива, т.у.т.</w:t>
            </w:r>
          </w:p>
        </w:tc>
        <w:tc>
          <w:tcPr>
            <w:tcW w:w="610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Годовой расход натурального топлива (т.н.т; тыс.м3)</w:t>
            </w:r>
          </w:p>
        </w:tc>
        <w:tc>
          <w:tcPr>
            <w:tcW w:w="551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Удельный расход условного топлива на выработку тепло кг.у.т./Гкал</w:t>
            </w:r>
          </w:p>
        </w:tc>
        <w:tc>
          <w:tcPr>
            <w:tcW w:w="253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КПД, %</w:t>
            </w:r>
          </w:p>
        </w:tc>
        <w:tc>
          <w:tcPr>
            <w:tcW w:w="589" w:type="pct"/>
            <w:shd w:val="clear" w:color="000000" w:fill="FFFFFF" w:themeFill="background1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Максимальный часовой расход топлива, т.н.т/ч, тыс.м3/ч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№38-01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29760,30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5131,367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4381,636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4,05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№38-02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774,80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130,129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111,387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168,0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85,06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№38-03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2389,60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385,677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329,502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88,51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0,44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№38-04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2306,60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378,279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323,070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164,0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87,11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№38-05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437,00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70,597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60,477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161,6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88,43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№38-07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664A6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14281,4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664A6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2197,91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664A6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1929,9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92,84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1,06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№38-08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894,10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159,861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136,853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6A39B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№38-09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2423,40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456,597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390,813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75,82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0,83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№38-10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799,60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124,258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106,363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155,4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91,93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№38-11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1277,10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231,365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196,464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78,86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№38-12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485,00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76,599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65,718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157,9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90,45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№38-13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746,70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115,777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101,785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92,14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№38-14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529,60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81,272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71,449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93,09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№38-15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725,10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132,555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113,631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6A39B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№38-16А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333,50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50,300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43,032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94,72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№38-17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375,80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55,318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47,348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147,2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97,05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№38-18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359,20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63,601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54,440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80,68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№38-19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1429,10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257,327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220,218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180,1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6A39B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№38-20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11778,60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1997,891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1705,692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169,6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6A39B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2,56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№38-21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3362,40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345,772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295,531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6A39BA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  <w:r w:rsidR="007229B3"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8,92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0,49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№38-22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4399,50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694,045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594,093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157,8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90,56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0,70</w:t>
            </w:r>
          </w:p>
        </w:tc>
      </w:tr>
      <w:tr w:rsidR="007229B3" w:rsidRPr="006A39BA" w:rsidTr="006A39BA">
        <w:trPr>
          <w:trHeight w:val="20"/>
        </w:trPr>
        <w:tc>
          <w:tcPr>
            <w:tcW w:w="16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04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№38-23</w:t>
            </w:r>
          </w:p>
        </w:tc>
        <w:tc>
          <w:tcPr>
            <w:tcW w:w="656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Природный газ</w:t>
            </w:r>
          </w:p>
        </w:tc>
        <w:tc>
          <w:tcPr>
            <w:tcW w:w="562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419,60</w:t>
            </w:r>
          </w:p>
        </w:tc>
        <w:tc>
          <w:tcPr>
            <w:tcW w:w="609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69,011</w:t>
            </w:r>
          </w:p>
        </w:tc>
        <w:tc>
          <w:tcPr>
            <w:tcW w:w="610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59,214</w:t>
            </w:r>
          </w:p>
        </w:tc>
        <w:tc>
          <w:tcPr>
            <w:tcW w:w="551" w:type="pct"/>
            <w:shd w:val="clear" w:color="000000" w:fill="FFFFFF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164,5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86,86</w:t>
            </w:r>
          </w:p>
        </w:tc>
        <w:tc>
          <w:tcPr>
            <w:tcW w:w="589" w:type="pct"/>
            <w:shd w:val="clear" w:color="auto" w:fill="auto"/>
            <w:vAlign w:val="center"/>
            <w:hideMark/>
          </w:tcPr>
          <w:p w:rsidR="007229B3" w:rsidRPr="006A39BA" w:rsidRDefault="007229B3" w:rsidP="007229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A39B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</w:tbl>
    <w:p w:rsidR="007229B3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:rsidR="007229B3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hAnsi="Times New Roman" w:cs="Times New Roman"/>
          <w:sz w:val="20"/>
          <w:szCs w:val="20"/>
        </w:rPr>
      </w:pPr>
    </w:p>
    <w:p w:rsidR="007229B3" w:rsidRPr="00991058" w:rsidRDefault="007229B3" w:rsidP="00CA3CFE">
      <w:pPr>
        <w:suppressAutoHyphens/>
        <w:spacing w:after="0" w:line="240" w:lineRule="auto"/>
        <w:ind w:right="170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991058" w:rsidRDefault="00991058"/>
    <w:p w:rsidR="000C0E91" w:rsidRDefault="000C0E91">
      <w:pPr>
        <w:sectPr w:rsidR="000C0E91" w:rsidSect="000C0E91">
          <w:footerReference w:type="default" r:id="rId37"/>
          <w:footerReference w:type="first" r:id="rId3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8A4951" w:rsidRDefault="008A4951" w:rsidP="006A39BA">
      <w:pPr>
        <w:pStyle w:val="11a"/>
        <w:ind w:left="0" w:right="-285" w:firstLine="567"/>
        <w:outlineLvl w:val="1"/>
      </w:pPr>
      <w:bookmarkStart w:id="126" w:name="_Toc82507259"/>
      <w:r>
        <w:t>8</w:t>
      </w:r>
      <w:r w:rsidRPr="00AC1172">
        <w:t>.</w:t>
      </w:r>
      <w:r>
        <w:t>2</w:t>
      </w:r>
      <w:r w:rsidR="006A39BA">
        <w:t xml:space="preserve"> </w:t>
      </w:r>
      <w:r>
        <w:rPr>
          <w:caps w:val="0"/>
        </w:rPr>
        <w:t>Потребляемые источнико</w:t>
      </w:r>
      <w:r w:rsidR="000F4707">
        <w:rPr>
          <w:caps w:val="0"/>
        </w:rPr>
        <w:t>м</w:t>
      </w:r>
      <w:r>
        <w:rPr>
          <w:caps w:val="0"/>
        </w:rPr>
        <w:t xml:space="preserve"> тепловой энергии виды топлива, включая </w:t>
      </w:r>
      <w:r w:rsidR="006A39BA">
        <w:rPr>
          <w:caps w:val="0"/>
        </w:rPr>
        <w:t xml:space="preserve"> </w:t>
      </w:r>
      <w:r>
        <w:rPr>
          <w:caps w:val="0"/>
        </w:rPr>
        <w:t>местные виды топлива, а также используемые возобновляемые источники энергии</w:t>
      </w:r>
      <w:bookmarkEnd w:id="126"/>
    </w:p>
    <w:p w:rsidR="000F4707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6A9A">
        <w:rPr>
          <w:rFonts w:ascii="Times New Roman" w:hAnsi="Times New Roman" w:cs="Times New Roman"/>
          <w:sz w:val="28"/>
          <w:szCs w:val="28"/>
        </w:rPr>
        <w:t>На рассматриваем</w:t>
      </w:r>
      <w:r w:rsidR="00991058">
        <w:rPr>
          <w:rFonts w:ascii="Times New Roman" w:hAnsi="Times New Roman" w:cs="Times New Roman"/>
          <w:sz w:val="28"/>
          <w:szCs w:val="28"/>
        </w:rPr>
        <w:t>ых</w:t>
      </w:r>
      <w:r w:rsidRPr="004E6A9A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991058">
        <w:rPr>
          <w:rFonts w:ascii="Times New Roman" w:hAnsi="Times New Roman" w:cs="Times New Roman"/>
          <w:sz w:val="28"/>
          <w:szCs w:val="28"/>
        </w:rPr>
        <w:t>ах</w:t>
      </w:r>
      <w:r w:rsidRPr="004E6A9A">
        <w:rPr>
          <w:rFonts w:ascii="Times New Roman" w:hAnsi="Times New Roman" w:cs="Times New Roman"/>
          <w:sz w:val="28"/>
          <w:szCs w:val="28"/>
        </w:rPr>
        <w:t xml:space="preserve"> теплоснабжения в качестве основного топлива</w:t>
      </w:r>
      <w:r w:rsidR="006A39BA">
        <w:rPr>
          <w:rFonts w:ascii="Times New Roman" w:hAnsi="Times New Roman" w:cs="Times New Roman"/>
          <w:sz w:val="28"/>
          <w:szCs w:val="28"/>
        </w:rPr>
        <w:t xml:space="preserve"> </w:t>
      </w:r>
      <w:r w:rsidRPr="004E6A9A">
        <w:rPr>
          <w:rFonts w:ascii="Times New Roman" w:hAnsi="Times New Roman" w:cs="Times New Roman"/>
          <w:sz w:val="28"/>
          <w:szCs w:val="28"/>
        </w:rPr>
        <w:t>используют природный газ.</w:t>
      </w:r>
    </w:p>
    <w:p w:rsidR="000F4707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Возобновляемые источники энергии в границах </w:t>
      </w:r>
      <w:r w:rsidR="00991058">
        <w:rPr>
          <w:rFonts w:ascii="Times New Roman" w:hAnsi="Times New Roman" w:cs="Times New Roman"/>
          <w:sz w:val="28"/>
          <w:szCs w:val="28"/>
        </w:rPr>
        <w:t>Шпаковского МО СК</w:t>
      </w:r>
      <w:r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0F4707" w:rsidRPr="00AC0801" w:rsidRDefault="000F4707" w:rsidP="006A39BA">
      <w:pPr>
        <w:spacing w:line="240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0F4707" w:rsidRDefault="000F4707" w:rsidP="006A39BA">
      <w:pPr>
        <w:pStyle w:val="11a"/>
        <w:ind w:left="0" w:right="-285" w:firstLine="567"/>
        <w:outlineLvl w:val="1"/>
      </w:pPr>
      <w:bookmarkStart w:id="127" w:name="_Toc82507260"/>
      <w:r>
        <w:t>8</w:t>
      </w:r>
      <w:r w:rsidRPr="00AC1172">
        <w:t>.</w:t>
      </w:r>
      <w:r>
        <w:t>3</w:t>
      </w:r>
      <w:r w:rsidR="006A39BA">
        <w:t xml:space="preserve"> </w:t>
      </w:r>
      <w:r>
        <w:t>В</w:t>
      </w:r>
      <w:r w:rsidRPr="000F4707">
        <w:rPr>
          <w:caps w:val="0"/>
        </w:rPr>
        <w:t>ид</w:t>
      </w:r>
      <w:r>
        <w:rPr>
          <w:caps w:val="0"/>
        </w:rPr>
        <w:t>ы</w:t>
      </w:r>
      <w:r w:rsidRPr="000F4707">
        <w:rPr>
          <w:caps w:val="0"/>
        </w:rPr>
        <w:t xml:space="preserve">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антрациты.Классификация по генетическим и технологическим параметрам»),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27"/>
    </w:p>
    <w:p w:rsidR="00AC0801" w:rsidRDefault="00AC0801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6A9A">
        <w:rPr>
          <w:rFonts w:ascii="Times New Roman" w:hAnsi="Times New Roman" w:cs="Times New Roman"/>
          <w:sz w:val="28"/>
          <w:szCs w:val="28"/>
        </w:rPr>
        <w:t>На источник</w:t>
      </w:r>
      <w:r w:rsidR="00F32545">
        <w:rPr>
          <w:rFonts w:ascii="Times New Roman" w:hAnsi="Times New Roman" w:cs="Times New Roman"/>
          <w:sz w:val="28"/>
          <w:szCs w:val="28"/>
        </w:rPr>
        <w:t>ах</w:t>
      </w:r>
      <w:r w:rsidR="00354C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тепловой энергии </w:t>
      </w:r>
      <w:r w:rsidR="00F32545">
        <w:rPr>
          <w:rFonts w:ascii="Times New Roman" w:hAnsi="Times New Roman" w:cs="Times New Roman"/>
          <w:sz w:val="28"/>
          <w:szCs w:val="28"/>
        </w:rPr>
        <w:t>Шпаковского МО СК</w:t>
      </w:r>
      <w:r w:rsidRPr="004E6A9A">
        <w:rPr>
          <w:rFonts w:ascii="Times New Roman" w:hAnsi="Times New Roman" w:cs="Times New Roman"/>
          <w:sz w:val="28"/>
          <w:szCs w:val="28"/>
        </w:rPr>
        <w:t xml:space="preserve"> в качестве основного топлива</w:t>
      </w:r>
      <w:r w:rsidR="00354C8E">
        <w:rPr>
          <w:rFonts w:ascii="Times New Roman" w:hAnsi="Times New Roman" w:cs="Times New Roman"/>
          <w:sz w:val="28"/>
          <w:szCs w:val="28"/>
        </w:rPr>
        <w:t xml:space="preserve"> </w:t>
      </w:r>
      <w:r w:rsidRPr="004E6A9A">
        <w:rPr>
          <w:rFonts w:ascii="Times New Roman" w:hAnsi="Times New Roman" w:cs="Times New Roman"/>
          <w:sz w:val="28"/>
          <w:szCs w:val="28"/>
        </w:rPr>
        <w:t>используют природный газ.</w:t>
      </w:r>
      <w:r w:rsidR="00354C8E">
        <w:rPr>
          <w:rFonts w:ascii="Times New Roman" w:hAnsi="Times New Roman" w:cs="Times New Roman"/>
          <w:sz w:val="28"/>
          <w:szCs w:val="28"/>
        </w:rPr>
        <w:t xml:space="preserve"> </w:t>
      </w:r>
      <w:r w:rsidR="00991058">
        <w:rPr>
          <w:rFonts w:ascii="Times New Roman" w:hAnsi="Times New Roman" w:cs="Times New Roman"/>
          <w:sz w:val="28"/>
          <w:szCs w:val="28"/>
        </w:rPr>
        <w:t>Среднегодовое з</w:t>
      </w:r>
      <w:r>
        <w:rPr>
          <w:rFonts w:ascii="Times New Roman" w:hAnsi="Times New Roman" w:cs="Times New Roman"/>
          <w:sz w:val="28"/>
          <w:szCs w:val="28"/>
        </w:rPr>
        <w:t>начение низшей теплоты сгорания – 8</w:t>
      </w:r>
      <w:r w:rsidR="00991058">
        <w:rPr>
          <w:rFonts w:ascii="Times New Roman" w:hAnsi="Times New Roman" w:cs="Times New Roman"/>
          <w:sz w:val="28"/>
          <w:szCs w:val="28"/>
        </w:rPr>
        <w:t xml:space="preserve">190 </w:t>
      </w:r>
      <w:r>
        <w:rPr>
          <w:rFonts w:ascii="Times New Roman" w:hAnsi="Times New Roman" w:cs="Times New Roman"/>
          <w:sz w:val="28"/>
          <w:szCs w:val="28"/>
        </w:rPr>
        <w:t>ккал/м</w:t>
      </w:r>
      <w:r w:rsidRPr="00AC080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F4707" w:rsidRDefault="00AC0801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Доля данного вида топлива в базовом 2020 году составила </w:t>
      </w:r>
      <w:r w:rsidR="00991058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</w:rPr>
        <w:t xml:space="preserve">% от общего объема. </w:t>
      </w:r>
    </w:p>
    <w:p w:rsidR="000F4707" w:rsidRPr="00AC0801" w:rsidRDefault="000F4707" w:rsidP="006A39BA">
      <w:pPr>
        <w:spacing w:line="240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0F4707" w:rsidRDefault="000F4707" w:rsidP="006A39BA">
      <w:pPr>
        <w:pStyle w:val="11a"/>
        <w:ind w:left="0" w:right="-285" w:firstLine="567"/>
        <w:outlineLvl w:val="1"/>
      </w:pPr>
      <w:bookmarkStart w:id="128" w:name="_Toc82507261"/>
      <w:r>
        <w:t>8</w:t>
      </w:r>
      <w:r w:rsidRPr="00AC1172">
        <w:t>.</w:t>
      </w:r>
      <w:r w:rsidR="00582562">
        <w:t>4</w:t>
      </w:r>
      <w:r w:rsidR="006A39BA">
        <w:t xml:space="preserve"> </w:t>
      </w:r>
      <w:r w:rsidR="00582562" w:rsidRPr="00582562">
        <w:rPr>
          <w:caps w:val="0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128"/>
    </w:p>
    <w:p w:rsidR="000F4707" w:rsidRDefault="000F4707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6A9A">
        <w:rPr>
          <w:rFonts w:ascii="Times New Roman" w:hAnsi="Times New Roman" w:cs="Times New Roman"/>
          <w:sz w:val="28"/>
          <w:szCs w:val="28"/>
        </w:rPr>
        <w:t>На рассматриваем</w:t>
      </w:r>
      <w:r w:rsidR="00F32545">
        <w:rPr>
          <w:rFonts w:ascii="Times New Roman" w:hAnsi="Times New Roman" w:cs="Times New Roman"/>
          <w:sz w:val="28"/>
          <w:szCs w:val="28"/>
        </w:rPr>
        <w:t>ых</w:t>
      </w:r>
      <w:r w:rsidRPr="004E6A9A">
        <w:rPr>
          <w:rFonts w:ascii="Times New Roman" w:hAnsi="Times New Roman" w:cs="Times New Roman"/>
          <w:sz w:val="28"/>
          <w:szCs w:val="28"/>
        </w:rPr>
        <w:t xml:space="preserve"> источник</w:t>
      </w:r>
      <w:r w:rsidR="00F32545">
        <w:rPr>
          <w:rFonts w:ascii="Times New Roman" w:hAnsi="Times New Roman" w:cs="Times New Roman"/>
          <w:sz w:val="28"/>
          <w:szCs w:val="28"/>
        </w:rPr>
        <w:t>ах</w:t>
      </w:r>
      <w:r w:rsidRPr="004E6A9A">
        <w:rPr>
          <w:rFonts w:ascii="Times New Roman" w:hAnsi="Times New Roman" w:cs="Times New Roman"/>
          <w:sz w:val="28"/>
          <w:szCs w:val="28"/>
        </w:rPr>
        <w:t xml:space="preserve"> теплоснабжения в качестве основного топлива</w:t>
      </w:r>
      <w:r w:rsidR="00354C8E">
        <w:rPr>
          <w:rFonts w:ascii="Times New Roman" w:hAnsi="Times New Roman" w:cs="Times New Roman"/>
          <w:sz w:val="28"/>
          <w:szCs w:val="28"/>
        </w:rPr>
        <w:t xml:space="preserve"> </w:t>
      </w:r>
      <w:r w:rsidRPr="004E6A9A">
        <w:rPr>
          <w:rFonts w:ascii="Times New Roman" w:hAnsi="Times New Roman" w:cs="Times New Roman"/>
          <w:sz w:val="28"/>
          <w:szCs w:val="28"/>
        </w:rPr>
        <w:t>используют природный газ.</w:t>
      </w:r>
    </w:p>
    <w:p w:rsidR="000F4707" w:rsidRPr="00582562" w:rsidRDefault="000F4707" w:rsidP="006A39BA">
      <w:pPr>
        <w:spacing w:line="276" w:lineRule="auto"/>
        <w:ind w:right="-285" w:firstLine="567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0F4707" w:rsidRDefault="000F4707" w:rsidP="006A39BA">
      <w:pPr>
        <w:pStyle w:val="11a"/>
        <w:spacing w:line="276" w:lineRule="auto"/>
        <w:ind w:left="0" w:right="-285" w:firstLine="567"/>
        <w:outlineLvl w:val="1"/>
      </w:pPr>
      <w:bookmarkStart w:id="129" w:name="_Toc82507262"/>
      <w:r>
        <w:t>8</w:t>
      </w:r>
      <w:r w:rsidRPr="00AC1172">
        <w:t>.</w:t>
      </w:r>
      <w:r w:rsidR="00582562">
        <w:t>5</w:t>
      </w:r>
      <w:r w:rsidR="006A39BA">
        <w:t xml:space="preserve"> </w:t>
      </w:r>
      <w:r w:rsidR="00582562" w:rsidRPr="00582562">
        <w:rPr>
          <w:caps w:val="0"/>
        </w:rPr>
        <w:t>Приоритетное направление развития топливного баланса поселения, городского округа</w:t>
      </w:r>
      <w:bookmarkEnd w:id="129"/>
    </w:p>
    <w:p w:rsidR="006A39BA" w:rsidRDefault="00582562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2562">
        <w:rPr>
          <w:rFonts w:ascii="Times New Roman" w:hAnsi="Times New Roman" w:cs="Times New Roman"/>
          <w:sz w:val="28"/>
          <w:szCs w:val="28"/>
        </w:rPr>
        <w:t>В перспективном топливном балансе преобладающим видом топлива является природный газ.</w:t>
      </w:r>
    </w:p>
    <w:p w:rsidR="006A39BA" w:rsidRPr="006A39BA" w:rsidRDefault="006A39BA" w:rsidP="006A39B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  <w:sectPr w:rsidR="006A39BA" w:rsidRPr="006A39BA" w:rsidSect="006A39BA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6A39BA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:rsidR="006A39BA" w:rsidRPr="00603C98" w:rsidRDefault="006A39BA" w:rsidP="006A39B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hAnsi="Times New Roman" w:cs="Times New Roman"/>
          <w:b/>
          <w:sz w:val="28"/>
          <w:szCs w:val="28"/>
          <w:lang w:eastAsia="ru-RU"/>
        </w:rPr>
        <w:t>РАЗДЕЛ 9. ИНВЕСТИЦИИ В СТРОИТЕЛЬСТВО, РЕКОНСТРУКЦИЮ, ТЕХНИЧЕСКОЕ ПЕРЕВООРУЖЕНИЕ И (ИЛИ) МОДЕРНИЗАЦИЮ</w:t>
      </w:r>
    </w:p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9.1. Предложения по величине необходимых инвестиций в строительство, реконструкцию,</w:t>
      </w:r>
    </w:p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техническое перевооружение и (или) модернизацию источников тепловой энергии</w:t>
      </w:r>
    </w:p>
    <w:p w:rsidR="006A39BA" w:rsidRPr="00603C98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hAnsi="Times New Roman" w:cs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eastAsia="ru-RU"/>
        </w:rPr>
        <w:t>10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07"/>
        <w:gridCol w:w="1127"/>
        <w:gridCol w:w="1132"/>
        <w:gridCol w:w="1266"/>
        <w:gridCol w:w="987"/>
        <w:gridCol w:w="1265"/>
        <w:gridCol w:w="1266"/>
        <w:gridCol w:w="1267"/>
        <w:gridCol w:w="1229"/>
        <w:gridCol w:w="1892"/>
      </w:tblGrid>
      <w:tr w:rsidR="006A39BA" w:rsidRPr="00603C98" w:rsidTr="00BC456D">
        <w:tc>
          <w:tcPr>
            <w:tcW w:w="3207" w:type="dxa"/>
            <w:vMerge w:val="restart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2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2023</w:t>
            </w:r>
          </w:p>
        </w:tc>
        <w:tc>
          <w:tcPr>
            <w:tcW w:w="113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2024</w:t>
            </w:r>
          </w:p>
        </w:tc>
        <w:tc>
          <w:tcPr>
            <w:tcW w:w="126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98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65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126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6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2029-2033</w:t>
            </w:r>
          </w:p>
        </w:tc>
        <w:tc>
          <w:tcPr>
            <w:tcW w:w="1229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2034-2039</w:t>
            </w:r>
          </w:p>
        </w:tc>
        <w:tc>
          <w:tcPr>
            <w:tcW w:w="189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6A39BA" w:rsidRPr="00603C98" w:rsidTr="00BC456D">
        <w:tc>
          <w:tcPr>
            <w:tcW w:w="3207" w:type="dxa"/>
            <w:vMerge/>
            <w:vAlign w:val="center"/>
          </w:tcPr>
          <w:p w:rsidR="006A39BA" w:rsidRPr="00603C98" w:rsidRDefault="006A39BA" w:rsidP="006A39BA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31" w:type="dxa"/>
            <w:gridSpan w:val="9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6A39BA" w:rsidRPr="00603C98" w:rsidTr="00BC456D">
        <w:trPr>
          <w:trHeight w:val="71"/>
        </w:trPr>
        <w:tc>
          <w:tcPr>
            <w:tcW w:w="3207" w:type="dxa"/>
            <w:vAlign w:val="center"/>
          </w:tcPr>
          <w:p w:rsidR="006A39BA" w:rsidRPr="00603C98" w:rsidRDefault="00354C8E" w:rsidP="006A39B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4C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Техническое перевооружение котельной           Кот. 38-19 "Маяковского"                          г. Михайловск, ул. Маяковского, 27/3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всего</w:t>
            </w:r>
          </w:p>
        </w:tc>
        <w:tc>
          <w:tcPr>
            <w:tcW w:w="1127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132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BC456D">
              <w:rPr>
                <w:rFonts w:ascii="Times New Roman" w:hAnsi="Times New Roman" w:cs="Times New Roman"/>
                <w:b/>
                <w:lang w:eastAsia="ru-RU"/>
              </w:rPr>
              <w:t>10 705,3</w:t>
            </w:r>
          </w:p>
        </w:tc>
        <w:tc>
          <w:tcPr>
            <w:tcW w:w="1266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67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229" w:type="dxa"/>
            <w:vAlign w:val="center"/>
          </w:tcPr>
          <w:p w:rsidR="006A39BA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0,0</w:t>
            </w:r>
          </w:p>
        </w:tc>
        <w:tc>
          <w:tcPr>
            <w:tcW w:w="1892" w:type="dxa"/>
            <w:vAlign w:val="center"/>
          </w:tcPr>
          <w:p w:rsidR="006A39BA" w:rsidRPr="00BC456D" w:rsidRDefault="00BC456D" w:rsidP="00BC456D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C456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354C8E" w:rsidRPr="00603C98" w:rsidTr="00BC456D">
        <w:trPr>
          <w:trHeight w:val="71"/>
        </w:trPr>
        <w:tc>
          <w:tcPr>
            <w:tcW w:w="3207" w:type="dxa"/>
            <w:vAlign w:val="center"/>
          </w:tcPr>
          <w:p w:rsidR="00354C8E" w:rsidRPr="00354C8E" w:rsidRDefault="00354C8E" w:rsidP="006A39B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</w:t>
            </w:r>
          </w:p>
        </w:tc>
        <w:tc>
          <w:tcPr>
            <w:tcW w:w="1127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2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6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87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5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6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67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29" w:type="dxa"/>
            <w:vAlign w:val="center"/>
          </w:tcPr>
          <w:p w:rsidR="00354C8E" w:rsidRPr="00603C98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92" w:type="dxa"/>
            <w:vAlign w:val="center"/>
          </w:tcPr>
          <w:p w:rsidR="00354C8E" w:rsidRPr="00BC456D" w:rsidRDefault="00354C8E" w:rsidP="006A39BA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C456D" w:rsidRPr="00603C98" w:rsidTr="00BC456D">
        <w:trPr>
          <w:trHeight w:val="71"/>
        </w:trPr>
        <w:tc>
          <w:tcPr>
            <w:tcW w:w="3207" w:type="dxa"/>
            <w:vAlign w:val="center"/>
          </w:tcPr>
          <w:p w:rsidR="00BC456D" w:rsidRPr="00354C8E" w:rsidRDefault="00BC456D" w:rsidP="006A39B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4C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Строительство блочно-модульной котельной для теплоснабжения  жилых домов пер. Кавказский, 19; пер.Кавказский, 82 корп 1; пер.Кавказский, 82 корп 1; пер.Кавказский, 82 корп 1</w:t>
            </w:r>
          </w:p>
        </w:tc>
        <w:tc>
          <w:tcPr>
            <w:tcW w:w="1127" w:type="dxa"/>
            <w:vAlign w:val="center"/>
          </w:tcPr>
          <w:p w:rsidR="00BC456D" w:rsidRPr="00603C98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132" w:type="dxa"/>
            <w:vAlign w:val="center"/>
          </w:tcPr>
          <w:p w:rsidR="00BC456D" w:rsidRPr="00603C98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6032,2</w:t>
            </w:r>
          </w:p>
        </w:tc>
        <w:tc>
          <w:tcPr>
            <w:tcW w:w="1266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7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29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892" w:type="dxa"/>
            <w:vAlign w:val="center"/>
          </w:tcPr>
          <w:p w:rsidR="00BC456D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C456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  <w:tr w:rsidR="00BC456D" w:rsidRPr="00603C98" w:rsidTr="00BC456D">
        <w:trPr>
          <w:trHeight w:val="71"/>
        </w:trPr>
        <w:tc>
          <w:tcPr>
            <w:tcW w:w="3207" w:type="dxa"/>
            <w:vAlign w:val="center"/>
          </w:tcPr>
          <w:p w:rsidR="00BC456D" w:rsidRPr="00354C8E" w:rsidRDefault="00BC456D" w:rsidP="00354C8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4C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Реконструкция существующей котельной.  Замена котлов: ТВГ-0,75  - 1 шт., КСВ-0,75  -1шт на котлы  Ква -0,4   - 2 шт.,                                замена горелок:  - 2 шт., . на горелки  Unigas P65M-PR.L.RU.A. - 2 шт.    , проведение наладки оборудования, замена насосов К45/55 -2шт, К 20/30 -2шт на насосыWilo MHI-204 DM  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54C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2шт,  Wilo IPL 40/130 -2,2/2 2шт, Шкафы управления  горелками, шкафы управления котлами и шкафы управления насосами  </w:t>
            </w:r>
          </w:p>
        </w:tc>
        <w:tc>
          <w:tcPr>
            <w:tcW w:w="1127" w:type="dxa"/>
            <w:vAlign w:val="center"/>
          </w:tcPr>
          <w:p w:rsidR="00BC456D" w:rsidRPr="00603C98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132" w:type="dxa"/>
            <w:vAlign w:val="center"/>
          </w:tcPr>
          <w:p w:rsidR="00BC456D" w:rsidRPr="00603C98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4673,1</w:t>
            </w:r>
          </w:p>
        </w:tc>
        <w:tc>
          <w:tcPr>
            <w:tcW w:w="1266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987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5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6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67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229" w:type="dxa"/>
            <w:vAlign w:val="center"/>
          </w:tcPr>
          <w:p w:rsidR="00BC456D" w:rsidRPr="00BC456D" w:rsidRDefault="00BC456D" w:rsidP="0005150B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C456D">
              <w:rPr>
                <w:rFonts w:ascii="Times New Roman" w:hAnsi="Times New Roman" w:cs="Times New Roman"/>
                <w:lang w:eastAsia="ru-RU"/>
              </w:rPr>
              <w:t>0,0</w:t>
            </w:r>
          </w:p>
        </w:tc>
        <w:tc>
          <w:tcPr>
            <w:tcW w:w="1892" w:type="dxa"/>
            <w:vAlign w:val="center"/>
          </w:tcPr>
          <w:p w:rsidR="00BC456D" w:rsidRPr="00BC456D" w:rsidRDefault="00BC456D" w:rsidP="006A39BA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C456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Шпаковский филиал ГУП СК «Крайтеплоэнерго»</w:t>
            </w:r>
          </w:p>
        </w:tc>
      </w:tr>
    </w:tbl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9.2. Предложения по величине необходимых инвестиции в строительство, реконструкцию, техническое перевооружение и (или) модернизацию тепловых сетей, насосных станций и тепловых пунктов</w:t>
      </w:r>
    </w:p>
    <w:p w:rsidR="006A39BA" w:rsidRPr="00603C98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hAnsi="Times New Roman" w:cs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eastAsia="ru-RU"/>
        </w:rPr>
        <w:t>11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27"/>
        <w:gridCol w:w="1134"/>
        <w:gridCol w:w="1134"/>
        <w:gridCol w:w="1276"/>
        <w:gridCol w:w="992"/>
        <w:gridCol w:w="1275"/>
        <w:gridCol w:w="1276"/>
        <w:gridCol w:w="1276"/>
        <w:gridCol w:w="1237"/>
        <w:gridCol w:w="1811"/>
      </w:tblGrid>
      <w:tr w:rsidR="006A39BA" w:rsidRPr="00603C98" w:rsidTr="006A39BA">
        <w:tc>
          <w:tcPr>
            <w:tcW w:w="3227" w:type="dxa"/>
            <w:vMerge w:val="restart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2023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2024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99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75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2029-2033</w:t>
            </w:r>
          </w:p>
        </w:tc>
        <w:tc>
          <w:tcPr>
            <w:tcW w:w="123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2034-2039</w:t>
            </w:r>
          </w:p>
        </w:tc>
        <w:tc>
          <w:tcPr>
            <w:tcW w:w="1811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6A39BA" w:rsidRPr="00603C98" w:rsidTr="006A39BA">
        <w:tc>
          <w:tcPr>
            <w:tcW w:w="3227" w:type="dxa"/>
            <w:vMerge/>
            <w:vAlign w:val="center"/>
          </w:tcPr>
          <w:p w:rsidR="006A39BA" w:rsidRPr="00603C98" w:rsidRDefault="006A39BA" w:rsidP="006A39BA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11" w:type="dxa"/>
            <w:gridSpan w:val="9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6A39BA" w:rsidRPr="00603C98" w:rsidTr="006A39BA">
        <w:trPr>
          <w:trHeight w:val="71"/>
        </w:trPr>
        <w:tc>
          <w:tcPr>
            <w:tcW w:w="3227" w:type="dxa"/>
            <w:vAlign w:val="center"/>
          </w:tcPr>
          <w:p w:rsidR="006A39BA" w:rsidRPr="00603C98" w:rsidRDefault="006A39BA" w:rsidP="006A39B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03C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11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A39BA" w:rsidRPr="00603C98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 xml:space="preserve">9.3. Предложения по величине инвестиций в строительство, реконструкцию, техническое перевооружение </w:t>
      </w:r>
    </w:p>
    <w:p w:rsidR="006A39BA" w:rsidRPr="00603C98" w:rsidRDefault="006A39BA" w:rsidP="006A39BA">
      <w:pPr>
        <w:widowControl w:val="0"/>
        <w:spacing w:after="0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и (или) модернизацию в связи с изменениями температурного графика и гидравлического режима работы системы теплоснабжения</w:t>
      </w:r>
    </w:p>
    <w:p w:rsidR="006A39BA" w:rsidRPr="00603C98" w:rsidRDefault="006A39BA" w:rsidP="006A39BA">
      <w:pPr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hAnsi="Times New Roman" w:cs="Times New Roman"/>
          <w:sz w:val="28"/>
          <w:szCs w:val="28"/>
          <w:lang w:eastAsia="ru-RU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eastAsia="ru-RU"/>
        </w:rPr>
        <w:t>12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27"/>
        <w:gridCol w:w="1134"/>
        <w:gridCol w:w="1134"/>
        <w:gridCol w:w="1276"/>
        <w:gridCol w:w="992"/>
        <w:gridCol w:w="1275"/>
        <w:gridCol w:w="1276"/>
        <w:gridCol w:w="1276"/>
        <w:gridCol w:w="1237"/>
        <w:gridCol w:w="1811"/>
      </w:tblGrid>
      <w:tr w:rsidR="006A39BA" w:rsidRPr="00603C98" w:rsidTr="006A39BA">
        <w:tc>
          <w:tcPr>
            <w:tcW w:w="3227" w:type="dxa"/>
            <w:vMerge w:val="restart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2023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2024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2025</w:t>
            </w:r>
          </w:p>
        </w:tc>
        <w:tc>
          <w:tcPr>
            <w:tcW w:w="99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2026</w:t>
            </w:r>
          </w:p>
        </w:tc>
        <w:tc>
          <w:tcPr>
            <w:tcW w:w="1275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2027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2028</w:t>
            </w: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2029-2033</w:t>
            </w:r>
          </w:p>
        </w:tc>
        <w:tc>
          <w:tcPr>
            <w:tcW w:w="123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2034-2039</w:t>
            </w:r>
          </w:p>
        </w:tc>
        <w:tc>
          <w:tcPr>
            <w:tcW w:w="1811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Исполнитель</w:t>
            </w:r>
          </w:p>
        </w:tc>
      </w:tr>
      <w:tr w:rsidR="006A39BA" w:rsidRPr="00603C98" w:rsidTr="006A39BA">
        <w:tc>
          <w:tcPr>
            <w:tcW w:w="3227" w:type="dxa"/>
            <w:vMerge/>
            <w:vAlign w:val="center"/>
          </w:tcPr>
          <w:p w:rsidR="006A39BA" w:rsidRPr="00603C98" w:rsidRDefault="006A39BA" w:rsidP="006A39BA">
            <w:pPr>
              <w:spacing w:after="0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411" w:type="dxa"/>
            <w:gridSpan w:val="9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03C98">
              <w:rPr>
                <w:rFonts w:ascii="Times New Roman" w:hAnsi="Times New Roman" w:cs="Times New Roman"/>
                <w:b/>
                <w:lang w:eastAsia="ru-RU"/>
              </w:rPr>
              <w:t>Тыс. руб.</w:t>
            </w:r>
          </w:p>
        </w:tc>
      </w:tr>
      <w:tr w:rsidR="006A39BA" w:rsidRPr="00603C98" w:rsidTr="006A39BA">
        <w:trPr>
          <w:trHeight w:val="71"/>
        </w:trPr>
        <w:tc>
          <w:tcPr>
            <w:tcW w:w="3227" w:type="dxa"/>
            <w:vAlign w:val="center"/>
          </w:tcPr>
          <w:p w:rsidR="006A39BA" w:rsidRPr="00603C98" w:rsidRDefault="006A39BA" w:rsidP="006A39B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03C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37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11" w:type="dxa"/>
            <w:vAlign w:val="center"/>
          </w:tcPr>
          <w:p w:rsidR="006A39BA" w:rsidRPr="00603C98" w:rsidRDefault="006A39BA" w:rsidP="006A39BA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6A39BA" w:rsidRPr="00603C98" w:rsidRDefault="006A39BA" w:rsidP="006A39BA">
      <w:pPr>
        <w:spacing w:after="0"/>
        <w:rPr>
          <w:rFonts w:ascii="Times New Roman" w:eastAsia="Arial Unicode MS" w:hAnsi="Times New Roman" w:cs="Times New Roman"/>
          <w:sz w:val="28"/>
          <w:szCs w:val="28"/>
          <w:highlight w:val="yellow"/>
          <w:lang w:eastAsia="ru-RU"/>
        </w:rPr>
        <w:sectPr w:rsidR="006A39BA" w:rsidRPr="00603C98" w:rsidSect="006A39BA">
          <w:pgSz w:w="15840" w:h="12240" w:orient="landscape"/>
          <w:pgMar w:top="1418" w:right="851" w:bottom="851" w:left="567" w:header="720" w:footer="720" w:gutter="0"/>
          <w:cols w:space="720"/>
        </w:sectPr>
      </w:pPr>
    </w:p>
    <w:p w:rsidR="006A39BA" w:rsidRPr="00603C98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</w:t>
      </w:r>
    </w:p>
    <w:p w:rsidR="006A39BA" w:rsidRPr="00603C98" w:rsidRDefault="006A39BA" w:rsidP="006A39BA">
      <w:pPr>
        <w:pStyle w:val="afffffff1"/>
        <w:shd w:val="clear" w:color="auto" w:fill="FFFFFF"/>
        <w:spacing w:before="0" w:beforeAutospacing="0" w:after="0" w:afterAutospacing="0" w:line="276" w:lineRule="auto"/>
        <w:ind w:right="-285" w:firstLine="709"/>
        <w:jc w:val="both"/>
        <w:rPr>
          <w:color w:val="000000"/>
          <w:sz w:val="28"/>
          <w:szCs w:val="28"/>
        </w:rPr>
      </w:pPr>
      <w:r w:rsidRPr="00603C98">
        <w:rPr>
          <w:color w:val="000000"/>
          <w:sz w:val="28"/>
          <w:szCs w:val="28"/>
        </w:rPr>
        <w:t xml:space="preserve">На территории </w:t>
      </w:r>
      <w:r>
        <w:rPr>
          <w:color w:val="000000"/>
          <w:sz w:val="28"/>
          <w:szCs w:val="28"/>
        </w:rPr>
        <w:t xml:space="preserve">Шпаковского муниципального округа </w:t>
      </w:r>
      <w:r w:rsidRPr="00603C98">
        <w:rPr>
          <w:color w:val="000000"/>
          <w:sz w:val="28"/>
          <w:szCs w:val="28"/>
        </w:rPr>
        <w:t xml:space="preserve">система централизованного горячего водоснабжения </w:t>
      </w:r>
      <w:r>
        <w:rPr>
          <w:color w:val="000000"/>
          <w:sz w:val="28"/>
          <w:szCs w:val="28"/>
        </w:rPr>
        <w:t>подключена по закрытой схеме</w:t>
      </w:r>
      <w:r w:rsidRPr="00603C98">
        <w:rPr>
          <w:color w:val="000000"/>
          <w:sz w:val="28"/>
          <w:szCs w:val="28"/>
        </w:rPr>
        <w:t>.</w:t>
      </w:r>
    </w:p>
    <w:p w:rsidR="006A39BA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:rsidR="006A39BA" w:rsidRPr="00603C98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9.5. Оценка эффективности инвестиций по отдельным предложениям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bookmarkStart w:id="130" w:name="_Hlk25570433"/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(базовый вариант) и с реализацией мероприятий программы.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Базовый вариант предполагает: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новые потребители не подключаются и не отключаются;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оборудование источников не меняется, технические параметры работы оборудования остаются постоянными на уровне базового года;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капитальный ремонт сетей производится в объеме базового года.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систем теплоснабжения.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К ним относятся: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мероприятия по модернизации существующих источников;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- мероприятия по реконструкции сетей.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Указанные мероприятия позволяют увеличить объем реализации организации и снизить себестоимость производства тепла и электроэнергии. Кроме того, схемой теплоснабжения предусмотрены мероприятия, направленные на повышение надежности системы теплоснабжения.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результате реконструкции существующих котельных снижается объем вырабатываемой тепловой энергии, при снижении потребления топлива и увеличении КПД котельных, что в конечном итоге приведет к снижению затрат организаций на производство тепловой энергии. 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Реализация мероприятий по реконструкции тепловых сетей позволит повысить надежность системы теплоснабжения, а также снизить потери тепловой энергии. Такие мероприятия не имеют явного экономического эффекта, но приводят к снижению рисков и аварийности.</w:t>
      </w:r>
    </w:p>
    <w:p w:rsidR="006A39BA" w:rsidRPr="00603C98" w:rsidRDefault="006A39BA" w:rsidP="006A39BA">
      <w:pPr>
        <w:tabs>
          <w:tab w:val="left" w:pos="0"/>
          <w:tab w:val="left" w:pos="1134"/>
          <w:tab w:val="left" w:pos="2920"/>
          <w:tab w:val="left" w:pos="3720"/>
          <w:tab w:val="left" w:pos="4740"/>
          <w:tab w:val="left" w:pos="6580"/>
          <w:tab w:val="left" w:pos="6900"/>
          <w:tab w:val="left" w:pos="8680"/>
          <w:tab w:val="left" w:pos="9500"/>
        </w:tabs>
        <w:spacing w:after="0"/>
        <w:ind w:right="-285" w:firstLine="709"/>
        <w:contextualSpacing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hAnsi="Times New Roman" w:cs="Times New Roman"/>
          <w:sz w:val="28"/>
          <w:szCs w:val="28"/>
        </w:rPr>
        <w:t>В течение рассматриваемого периода программа мероприятий не окупается, т.к. предусмотрена реализация большого количества мероприятий с низким экономическим эффектом. Дефицит средств может быть покрыт частично за счет тарифных источников (до 7% роста тарифа), частично за счет бюджетных средств.</w:t>
      </w:r>
    </w:p>
    <w:bookmarkEnd w:id="130"/>
    <w:p w:rsidR="006A39BA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:rsidR="006A39BA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</w:p>
    <w:p w:rsidR="006A39BA" w:rsidRPr="00603C98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 xml:space="preserve">9.6.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</w:t>
      </w:r>
    </w:p>
    <w:p w:rsidR="006A39BA" w:rsidRPr="00603C98" w:rsidRDefault="006A39BA" w:rsidP="006A39BA">
      <w:pPr>
        <w:widowControl w:val="0"/>
        <w:spacing w:after="0"/>
        <w:ind w:right="-285"/>
        <w:jc w:val="center"/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b/>
          <w:sz w:val="28"/>
          <w:szCs w:val="28"/>
          <w:lang w:eastAsia="ru-RU"/>
        </w:rPr>
        <w:t>период актуализации</w:t>
      </w:r>
    </w:p>
    <w:p w:rsidR="006A39BA" w:rsidRDefault="00BC456D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о фактически  осуществленных инвестиций в строительство, реконструкцию, техническое перевооружение  и модернизацию объектов теплоснабжения отсутствуют</w:t>
      </w:r>
      <w:r w:rsidR="006A39BA" w:rsidRPr="00603C9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A39BA" w:rsidRDefault="006A39BA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6A39BA" w:rsidRPr="006A39BA" w:rsidRDefault="006A39BA" w:rsidP="006A39BA">
      <w:pPr>
        <w:spacing w:after="0"/>
        <w:ind w:right="-285" w:firstLine="426"/>
        <w:jc w:val="both"/>
        <w:rPr>
          <w:rFonts w:ascii="Times New Roman" w:hAnsi="Times New Roman" w:cs="Times New Roman"/>
          <w:sz w:val="28"/>
          <w:szCs w:val="28"/>
        </w:rPr>
        <w:sectPr w:rsidR="006A39BA" w:rsidRPr="006A39BA" w:rsidSect="006A39BA">
          <w:footerReference w:type="first" r:id="rId3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98215D" w:rsidRDefault="0098215D" w:rsidP="006A39BA">
      <w:pPr>
        <w:pStyle w:val="1d"/>
        <w:spacing w:line="276" w:lineRule="auto"/>
        <w:ind w:right="-285"/>
      </w:pPr>
      <w:bookmarkStart w:id="131" w:name="_Toc12829706"/>
      <w:bookmarkStart w:id="132" w:name="_Toc12830098"/>
      <w:bookmarkStart w:id="133" w:name="_Toc82507270"/>
      <w:r>
        <w:t xml:space="preserve">10. </w:t>
      </w:r>
      <w:r w:rsidRPr="009746C6">
        <w:t xml:space="preserve">РЕШЕНИЕ О </w:t>
      </w:r>
      <w:r w:rsidR="00C94739">
        <w:t>присвоении статуС</w:t>
      </w:r>
      <w:r w:rsidR="00AA76D4">
        <w:t>а</w:t>
      </w:r>
      <w:r w:rsidRPr="009746C6">
        <w:t xml:space="preserve"> ЕДИНОЙ ТЕПЛОСНАБЖАЮЩЕЙ ОРГАНИЗАЦИИ (ОРГАНИЗАЦИЙ)</w:t>
      </w:r>
      <w:bookmarkEnd w:id="131"/>
      <w:bookmarkEnd w:id="132"/>
      <w:bookmarkEnd w:id="133"/>
    </w:p>
    <w:p w:rsidR="00A150D9" w:rsidRDefault="00A150D9" w:rsidP="006A39BA">
      <w:pPr>
        <w:pStyle w:val="118"/>
        <w:spacing w:line="276" w:lineRule="auto"/>
        <w:ind w:left="0" w:right="-285" w:firstLine="567"/>
        <w:outlineLvl w:val="1"/>
      </w:pPr>
      <w:bookmarkStart w:id="134" w:name="_Toc82507271"/>
      <w:bookmarkStart w:id="135" w:name="_Toc488826624"/>
      <w:bookmarkStart w:id="136" w:name="_Toc488826760"/>
      <w:bookmarkStart w:id="137" w:name="_Toc488827075"/>
      <w:bookmarkStart w:id="138" w:name="_Toc494890532"/>
      <w:bookmarkStart w:id="139" w:name="_Toc503791187"/>
      <w:bookmarkStart w:id="140" w:name="_Toc512698487"/>
      <w:bookmarkStart w:id="141" w:name="_Toc12829707"/>
      <w:bookmarkStart w:id="142" w:name="_Toc12830099"/>
      <w:r>
        <w:t xml:space="preserve">10.1 </w:t>
      </w:r>
      <w:r>
        <w:rPr>
          <w:caps w:val="0"/>
        </w:rPr>
        <w:t>Решение о присвоении статуса единой теплоснабжающей организации (организациям)</w:t>
      </w:r>
      <w:bookmarkEnd w:id="134"/>
    </w:p>
    <w:p w:rsidR="00A150D9" w:rsidRPr="00FB3B77" w:rsidRDefault="001726CB" w:rsidP="006A39BA">
      <w:pPr>
        <w:suppressAutoHyphens/>
        <w:spacing w:after="0" w:line="276" w:lineRule="auto"/>
        <w:ind w:right="-285" w:firstLine="567"/>
        <w:jc w:val="both"/>
      </w:pPr>
      <w:r w:rsidRPr="001726CB">
        <w:rPr>
          <w:rFonts w:ascii="Times New Roman" w:hAnsi="Times New Roman" w:cs="Times New Roman"/>
          <w:sz w:val="28"/>
          <w:szCs w:val="28"/>
        </w:rPr>
        <w:t xml:space="preserve">В соответствии с пунктом 5 Правил организации теплоснабжения в Российской Федерации, утвержденных Постановлением Правительства Российской Федерации от 08.08.2012 № 808, сбор заявок на присвоение статуса ЕТО не осуществляется в случае размещения в установленном порядке органами местного самоуправления </w:t>
      </w:r>
      <w:r w:rsidR="00933093">
        <w:rPr>
          <w:rFonts w:ascii="Times New Roman" w:hAnsi="Times New Roman" w:cs="Times New Roman"/>
          <w:sz w:val="28"/>
          <w:szCs w:val="28"/>
        </w:rPr>
        <w:t>округа</w:t>
      </w:r>
      <w:r w:rsidRPr="001726CB">
        <w:rPr>
          <w:rFonts w:ascii="Times New Roman" w:hAnsi="Times New Roman" w:cs="Times New Roman"/>
          <w:sz w:val="28"/>
          <w:szCs w:val="28"/>
        </w:rPr>
        <w:t xml:space="preserve">, уполномоченными на разработку схемы теплоснабжения, проекта актуализированной схемы теплоснабжения, а также в случае изменения границы зоны деятельности </w:t>
      </w:r>
      <w:r>
        <w:rPr>
          <w:rFonts w:ascii="Times New Roman" w:hAnsi="Times New Roman" w:cs="Times New Roman"/>
          <w:sz w:val="28"/>
          <w:szCs w:val="28"/>
        </w:rPr>
        <w:t xml:space="preserve">единой </w:t>
      </w:r>
      <w:r w:rsidRPr="00FB3B77">
        <w:rPr>
          <w:rFonts w:ascii="Times New Roman" w:hAnsi="Times New Roman" w:cs="Times New Roman"/>
          <w:sz w:val="28"/>
          <w:szCs w:val="28"/>
        </w:rPr>
        <w:t xml:space="preserve">теплоснабжающей организации (далее – ЕТО) не влекущей за собой возникновение новой зоны деятельности. </w:t>
      </w:r>
    </w:p>
    <w:p w:rsidR="00FB3B77" w:rsidRPr="00FB3B77" w:rsidRDefault="001726CB" w:rsidP="006A39BA">
      <w:pPr>
        <w:pStyle w:val="afffff"/>
        <w:spacing w:before="0" w:line="276" w:lineRule="auto"/>
        <w:ind w:right="-285"/>
      </w:pPr>
      <w:r w:rsidRPr="00FB3B77">
        <w:t xml:space="preserve">На момент выполнения схемы теплоснабжения </w:t>
      </w:r>
      <w:r w:rsidR="00FB3B77" w:rsidRPr="00FB3B77">
        <w:t xml:space="preserve"> организации Шпаковский филиал ГУП СК «Крайтеплоэнерго»  присвоен статус ЕТО на основании постановления Администрации Шпаковского муниципального округа Ставропольского края №552 от 12.05.2023 г.</w:t>
      </w:r>
    </w:p>
    <w:p w:rsidR="00FB3B77" w:rsidRDefault="00FB3B77" w:rsidP="006A39BA">
      <w:pPr>
        <w:pStyle w:val="afffff"/>
        <w:spacing w:before="0" w:line="276" w:lineRule="auto"/>
        <w:ind w:right="-285"/>
        <w:rPr>
          <w:highlight w:val="yellow"/>
        </w:rPr>
      </w:pPr>
    </w:p>
    <w:p w:rsidR="00A150D9" w:rsidRDefault="00A150D9" w:rsidP="006A39BA">
      <w:pPr>
        <w:pStyle w:val="118"/>
        <w:spacing w:line="276" w:lineRule="auto"/>
        <w:ind w:left="0" w:right="-285" w:firstLine="567"/>
        <w:outlineLvl w:val="1"/>
      </w:pPr>
      <w:bookmarkStart w:id="143" w:name="_Toc82507272"/>
      <w:r>
        <w:t xml:space="preserve">10.2 </w:t>
      </w:r>
      <w:r>
        <w:rPr>
          <w:caps w:val="0"/>
        </w:rPr>
        <w:t>Реестр зон деятельности единой теплоснабжающей организации (организаций)</w:t>
      </w:r>
      <w:bookmarkEnd w:id="143"/>
    </w:p>
    <w:p w:rsidR="00C67B89" w:rsidRDefault="00C67B89" w:rsidP="006A39BA">
      <w:pPr>
        <w:pStyle w:val="afffff"/>
        <w:spacing w:line="276" w:lineRule="auto"/>
        <w:ind w:right="-285"/>
      </w:pPr>
      <w:r>
        <w:t>Р</w:t>
      </w:r>
      <w:r w:rsidR="00A95807" w:rsidRPr="006C275D">
        <w:t xml:space="preserve">еестр зон деятельности </w:t>
      </w:r>
      <w:r w:rsidR="00A95807" w:rsidRPr="00A95807">
        <w:t>единой теплоснабжающей организации (организаций)</w:t>
      </w:r>
      <w:r w:rsidR="00A95807" w:rsidRPr="006C275D">
        <w:t xml:space="preserve"> приведен в таблице </w:t>
      </w:r>
      <w:r w:rsidR="00A95807">
        <w:t>ниже</w:t>
      </w:r>
      <w:r w:rsidR="00A95807" w:rsidRPr="006C275D">
        <w:t>.</w:t>
      </w:r>
    </w:p>
    <w:p w:rsidR="006A39BA" w:rsidRDefault="006A39BA">
      <w:pPr>
        <w:sectPr w:rsidR="006A39BA" w:rsidSect="006A39BA">
          <w:headerReference w:type="default" r:id="rId40"/>
          <w:footerReference w:type="default" r:id="rId41"/>
          <w:headerReference w:type="first" r:id="rId42"/>
          <w:footerReference w:type="first" r:id="rId43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C67B89" w:rsidRDefault="00C67B89" w:rsidP="006A39BA">
      <w:pPr>
        <w:pStyle w:val="1100"/>
      </w:pPr>
      <w:bookmarkStart w:id="144" w:name="_Toc83587367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8</w:t>
      </w:r>
      <w:r w:rsidR="00815A8A">
        <w:rPr>
          <w:noProof/>
        </w:rPr>
        <w:fldChar w:fldCharType="end"/>
      </w:r>
      <w:r>
        <w:t xml:space="preserve"> - </w:t>
      </w:r>
      <w:r w:rsidRPr="00C67B89">
        <w:t>Реестр ЕТО в системах теплоснабжения на территории Шпаковского МО СК</w:t>
      </w:r>
      <w:bookmarkEnd w:id="144"/>
    </w:p>
    <w:tbl>
      <w:tblPr>
        <w:tblStyle w:val="750"/>
        <w:tblW w:w="147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85"/>
        <w:gridCol w:w="2065"/>
        <w:gridCol w:w="2065"/>
        <w:gridCol w:w="1622"/>
        <w:gridCol w:w="2064"/>
        <w:gridCol w:w="6341"/>
      </w:tblGrid>
      <w:tr w:rsidR="00215855" w:rsidRPr="00C67B89" w:rsidTr="00215855">
        <w:trPr>
          <w:cantSplit/>
          <w:trHeight w:val="2823"/>
          <w:tblHeader/>
        </w:trPr>
        <w:tc>
          <w:tcPr>
            <w:tcW w:w="585" w:type="dxa"/>
            <w:textDirection w:val="btLr"/>
            <w:vAlign w:val="center"/>
          </w:tcPr>
          <w:p w:rsidR="00215855" w:rsidRPr="00215855" w:rsidRDefault="00215855" w:rsidP="00C67B89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системы теплоснабжения</w:t>
            </w:r>
          </w:p>
        </w:tc>
        <w:tc>
          <w:tcPr>
            <w:tcW w:w="2065" w:type="dxa"/>
            <w:textDirection w:val="btLr"/>
            <w:vAlign w:val="center"/>
          </w:tcPr>
          <w:p w:rsidR="00215855" w:rsidRPr="00215855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</w:t>
            </w:r>
          </w:p>
          <w:p w:rsidR="00215855" w:rsidRPr="00215855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источника тепловой энергии</w:t>
            </w:r>
          </w:p>
        </w:tc>
        <w:tc>
          <w:tcPr>
            <w:tcW w:w="2065" w:type="dxa"/>
            <w:textDirection w:val="btLr"/>
            <w:vAlign w:val="center"/>
          </w:tcPr>
          <w:p w:rsidR="00215855" w:rsidRPr="00215855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622" w:type="dxa"/>
            <w:textDirection w:val="btLr"/>
            <w:vAlign w:val="center"/>
          </w:tcPr>
          <w:p w:rsidR="00215855" w:rsidRPr="00215855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системы теплоснабжения в обслуживании теплоснабжающей (теплосетевой) организации</w:t>
            </w:r>
          </w:p>
        </w:tc>
        <w:tc>
          <w:tcPr>
            <w:tcW w:w="2064" w:type="dxa"/>
            <w:textDirection w:val="btLr"/>
            <w:vAlign w:val="center"/>
          </w:tcPr>
          <w:p w:rsidR="00215855" w:rsidRPr="00215855" w:rsidRDefault="00215855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  <w:tc>
          <w:tcPr>
            <w:tcW w:w="6341" w:type="dxa"/>
            <w:vAlign w:val="center"/>
          </w:tcPr>
          <w:p w:rsidR="00215855" w:rsidRPr="00215855" w:rsidRDefault="00215855" w:rsidP="0021585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Основание для присвоения</w:t>
            </w:r>
          </w:p>
        </w:tc>
      </w:tr>
      <w:tr w:rsidR="00FB3B77" w:rsidRPr="00C67B89" w:rsidTr="00215855">
        <w:trPr>
          <w:trHeight w:val="358"/>
        </w:trPr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№38-03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№38-04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№38-07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№38-09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  <w:vAlign w:val="center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№38-10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№38-13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№38-14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№38-15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6А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21585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№38-19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215855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№38-20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F346C2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5A5B1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F346C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F346C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5A5B1D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№38-22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  <w:tr w:rsidR="00FB3B77" w:rsidRPr="00C67B89" w:rsidTr="00215855">
        <w:tc>
          <w:tcPr>
            <w:tcW w:w="585" w:type="dxa"/>
            <w:vAlign w:val="center"/>
          </w:tcPr>
          <w:p w:rsidR="00FB3B77" w:rsidRPr="00C67B89" w:rsidRDefault="00FB3B77" w:rsidP="005A5B1D">
            <w:pPr>
              <w:ind w:left="-142" w:right="-8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Котельная №38-23</w:t>
            </w:r>
          </w:p>
        </w:tc>
        <w:tc>
          <w:tcPr>
            <w:tcW w:w="2065" w:type="dxa"/>
            <w:vAlign w:val="center"/>
          </w:tcPr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FB3B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1622" w:type="dxa"/>
            <w:vAlign w:val="center"/>
          </w:tcPr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B3B77" w:rsidRPr="00C67B89" w:rsidRDefault="00FB3B77" w:rsidP="00C67B8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2064" w:type="dxa"/>
            <w:vAlign w:val="center"/>
          </w:tcPr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Шпаковский филиал </w:t>
            </w: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 xml:space="preserve">ГУП СК </w:t>
            </w:r>
          </w:p>
          <w:p w:rsidR="00FB3B77" w:rsidRPr="00C67B89" w:rsidRDefault="00FB3B77" w:rsidP="0005150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7B89">
              <w:rPr>
                <w:rFonts w:ascii="Times New Roman" w:hAnsi="Times New Roman" w:cs="Times New Roman"/>
                <w:sz w:val="20"/>
                <w:szCs w:val="20"/>
              </w:rPr>
              <w:t>«Крайтеплоэнерго»</w:t>
            </w:r>
          </w:p>
        </w:tc>
        <w:tc>
          <w:tcPr>
            <w:tcW w:w="6341" w:type="dxa"/>
          </w:tcPr>
          <w:p w:rsidR="00FB3B77" w:rsidRPr="00C67B89" w:rsidRDefault="00FB3B77" w:rsidP="00C67B89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C67B89">
              <w:rPr>
                <w:rFonts w:ascii="Times New Roman" w:hAnsi="Times New Roman" w:cs="Times New Roman"/>
                <w:sz w:val="16"/>
                <w:szCs w:val="16"/>
              </w:rPr>
      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тепловой емкостью в соответствующей зоне деятельности (п. 11 постановления Правительства РФ от 8 августа 2012 г. N 808)</w:t>
            </w:r>
          </w:p>
        </w:tc>
      </w:tr>
    </w:tbl>
    <w:p w:rsidR="00C67B89" w:rsidRPr="00A95807" w:rsidRDefault="00C67B89" w:rsidP="00A95807">
      <w:pPr>
        <w:pStyle w:val="afffff"/>
        <w:spacing w:line="240" w:lineRule="auto"/>
        <w:rPr>
          <w:sz w:val="20"/>
          <w:szCs w:val="20"/>
        </w:rPr>
      </w:pPr>
    </w:p>
    <w:p w:rsidR="00C67B89" w:rsidRDefault="00C67B89">
      <w:pPr>
        <w:sectPr w:rsidR="00C67B89" w:rsidSect="00C67B89">
          <w:footerReference w:type="default" r:id="rId44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A95807" w:rsidRDefault="00A95807" w:rsidP="005A5B1D">
      <w:pPr>
        <w:pStyle w:val="118"/>
        <w:spacing w:line="276" w:lineRule="auto"/>
        <w:ind w:left="0" w:right="-285" w:firstLine="567"/>
        <w:outlineLvl w:val="1"/>
        <w:rPr>
          <w:caps w:val="0"/>
        </w:rPr>
      </w:pPr>
      <w:bookmarkStart w:id="145" w:name="_Toc82507273"/>
      <w:r>
        <w:t xml:space="preserve">10.3 </w:t>
      </w:r>
      <w:r>
        <w:rPr>
          <w:caps w:val="0"/>
        </w:rPr>
        <w:t xml:space="preserve">Основания, в том числе критерии, в соответствии с которыми теплоснабжающей организации </w:t>
      </w:r>
      <w:r w:rsidR="005A5B1D">
        <w:rPr>
          <w:caps w:val="0"/>
        </w:rPr>
        <w:t xml:space="preserve"> </w:t>
      </w:r>
      <w:r>
        <w:rPr>
          <w:caps w:val="0"/>
        </w:rPr>
        <w:t>присвоен статус единой теплоснабжающей организации</w:t>
      </w:r>
      <w:bookmarkEnd w:id="145"/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соответствии со статьей 2 пунктом 28 Федерального закона </w:t>
      </w:r>
      <w:r w:rsidRPr="00603C98">
        <w:rPr>
          <w:rFonts w:ascii="Times New Roman" w:hAnsi="Times New Roman" w:cs="Times New Roman"/>
          <w:sz w:val="28"/>
          <w:szCs w:val="28"/>
        </w:rPr>
        <w:t xml:space="preserve">27 июля 2010 г. № </w:t>
      </w: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190-ФЗ «О теплоснабжении»: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В соответствии со статьей 6 пунктом 6 Федерального закона </w:t>
      </w:r>
      <w:r w:rsidRPr="00603C98">
        <w:rPr>
          <w:rFonts w:ascii="Times New Roman" w:hAnsi="Times New Roman" w:cs="Times New Roman"/>
          <w:sz w:val="28"/>
          <w:szCs w:val="28"/>
        </w:rPr>
        <w:t xml:space="preserve">27 июля 2010 г. № </w:t>
      </w: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190-ФЗ «О теплоснабжении»: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не менее пятисот тысяч человек, в том числе определение единой теплоснабжающей организации».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1 Федерального закона от </w:t>
      </w:r>
      <w:r w:rsidRPr="00603C98">
        <w:rPr>
          <w:rFonts w:ascii="Times New Roman" w:hAnsi="Times New Roman" w:cs="Times New Roman"/>
          <w:sz w:val="28"/>
          <w:szCs w:val="28"/>
        </w:rPr>
        <w:t xml:space="preserve">27 июля 2010 г. </w:t>
      </w: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№ 190-ФЗ «О теплоснабжении»: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Критерии и порядок определения единой теплоснабжающей организации: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1. Статус единой теплоснабжающей организации присваивается органом местного самоуправления или федеральным органом исполнительной власти (далее - уполномоченные органы) при утверждении схемы теплоснабжения поселения, городского округа, а в случае смены единой теплоснабжающей организации - при актуализации схемы теплоснабжения.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2.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- 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3. Для присвоения статуса единой теплоснабжающей организации впервые на территории поселения, лица, владеющие на праве собственности или ином законном основании источниками тепловой энергии и (или) тепловыми сетями на территории поселения вправе подать в течение одного месяца с даты размещения на сайте поселения</w:t>
      </w:r>
      <w:r w:rsidR="00BD3286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 </w:t>
      </w: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4. 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5. Критериями определения единой теплоснабжающей организации являются: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2)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6.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7.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8. Единая теплоснабжающая организация при осуществлении своей деятельности обязана: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а) 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в) 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г) осуществлять контроль режимов потребления тепловой энергии в зоне своей деятельности.</w:t>
      </w:r>
    </w:p>
    <w:p w:rsidR="005A5B1D" w:rsidRPr="004C4B57" w:rsidRDefault="005A5B1D" w:rsidP="005A5B1D">
      <w:pPr>
        <w:spacing w:after="0"/>
        <w:ind w:right="-28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4B57">
        <w:rPr>
          <w:rFonts w:ascii="Times New Roman" w:eastAsia="Arial Unicode MS" w:hAnsi="Times New Roman" w:cs="Times New Roman"/>
          <w:sz w:val="28"/>
          <w:szCs w:val="28"/>
          <w:lang w:eastAsia="ru-RU"/>
        </w:rPr>
        <w:t>Ресурсоснабжающ</w:t>
      </w:r>
      <w:r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ая </w:t>
      </w:r>
      <w:r w:rsidRPr="004C4B57">
        <w:rPr>
          <w:rFonts w:ascii="Times New Roman" w:eastAsia="Arial Unicode MS" w:hAnsi="Times New Roman" w:cs="Times New Roman"/>
          <w:sz w:val="28"/>
          <w:szCs w:val="28"/>
          <w:lang w:eastAsia="ru-RU"/>
        </w:rPr>
        <w:t>организаци</w:t>
      </w:r>
      <w:r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я </w:t>
      </w:r>
      <w:r w:rsidR="00D4014A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Шпаковский филиал </w:t>
      </w:r>
      <w:r>
        <w:rPr>
          <w:rFonts w:ascii="Times New Roman" w:hAnsi="Times New Roman" w:cs="Times New Roman"/>
          <w:sz w:val="28"/>
          <w:szCs w:val="28"/>
        </w:rPr>
        <w:t>ГУП СК "Крайтеплоэнерго"</w:t>
      </w:r>
      <w:r w:rsidRPr="004C4B5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</w:t>
      </w:r>
      <w:r w:rsidRPr="004C4B57">
        <w:rPr>
          <w:rFonts w:ascii="Times New Roman" w:eastAsia="Arial Unicode MS" w:hAnsi="Times New Roman" w:cs="Times New Roman"/>
          <w:sz w:val="28"/>
          <w:szCs w:val="28"/>
          <w:lang w:eastAsia="ru-RU"/>
        </w:rPr>
        <w:t>огласно требованиям критериев по определению единой теплоснабжающей организации при осуществлении своей деятельности фактически уже исполняют обязанности теплоснабжающих организаций, а именно: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4C4B57">
        <w:rPr>
          <w:rFonts w:ascii="Times New Roman" w:eastAsia="Arial Unicode MS" w:hAnsi="Times New Roman" w:cs="Times New Roman"/>
          <w:sz w:val="28"/>
          <w:szCs w:val="28"/>
          <w:lang w:eastAsia="ru-RU"/>
        </w:rPr>
        <w:t>а) заключают и надлежаще исполняют</w:t>
      </w: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 xml:space="preserve"> договоры теплоснабжения со всеми обратившимися к ней потребителями тепловой энергии в своей зоне деятельности;</w:t>
      </w:r>
    </w:p>
    <w:p w:rsidR="005A5B1D" w:rsidRPr="00603C98" w:rsidRDefault="005A5B1D" w:rsidP="005A5B1D">
      <w:pPr>
        <w:widowControl w:val="0"/>
        <w:spacing w:after="0"/>
        <w:ind w:right="-285" w:firstLine="708"/>
        <w:jc w:val="both"/>
        <w:rPr>
          <w:rFonts w:ascii="Times New Roman" w:eastAsia="Arial Unicode MS" w:hAnsi="Times New Roman" w:cs="Times New Roman"/>
          <w:sz w:val="28"/>
          <w:szCs w:val="28"/>
          <w:lang w:eastAsia="ru-RU"/>
        </w:rPr>
      </w:pPr>
      <w:r w:rsidRPr="00603C98">
        <w:rPr>
          <w:rFonts w:ascii="Times New Roman" w:eastAsia="Arial Unicode MS" w:hAnsi="Times New Roman" w:cs="Times New Roman"/>
          <w:sz w:val="28"/>
          <w:szCs w:val="28"/>
          <w:lang w:eastAsia="ru-RU"/>
        </w:rPr>
        <w:t>б) осуществляет контроль режимов потребления тепловой энергии в зоне своей деятельности.</w:t>
      </w:r>
    </w:p>
    <w:p w:rsidR="00215855" w:rsidRDefault="00215855" w:rsidP="00215855">
      <w:pPr>
        <w:pStyle w:val="afffff"/>
        <w:spacing w:before="0" w:line="276" w:lineRule="auto"/>
        <w:ind w:right="-285"/>
      </w:pPr>
    </w:p>
    <w:p w:rsidR="00215855" w:rsidRDefault="00215855" w:rsidP="00215855">
      <w:pPr>
        <w:pStyle w:val="afffff"/>
        <w:spacing w:before="0" w:line="276" w:lineRule="auto"/>
        <w:ind w:right="-285"/>
        <w:sectPr w:rsidR="00215855" w:rsidSect="00215855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EF4143" w:rsidRPr="006C275D" w:rsidRDefault="00EF4143" w:rsidP="00EF4143">
      <w:pPr>
        <w:pStyle w:val="affff3"/>
        <w:rPr>
          <w:sz w:val="24"/>
          <w:lang w:bidi="ru-RU"/>
        </w:rPr>
      </w:pPr>
      <w:bookmarkStart w:id="146" w:name="_Toc39312778"/>
      <w:bookmarkStart w:id="147" w:name="_Toc39410425"/>
      <w:bookmarkStart w:id="148" w:name="_Toc83587368"/>
      <w:r>
        <w:t xml:space="preserve">Таблица </w:t>
      </w:r>
      <w:r w:rsidR="00815A8A">
        <w:fldChar w:fldCharType="begin"/>
      </w:r>
      <w:r w:rsidR="00815A8A">
        <w:instrText xml:space="preserve"> SEQ Таблица \</w:instrText>
      </w:r>
      <w:r w:rsidR="00815A8A">
        <w:instrText xml:space="preserve">* ARABIC </w:instrText>
      </w:r>
      <w:r w:rsidR="00815A8A">
        <w:fldChar w:fldCharType="separate"/>
      </w:r>
      <w:r w:rsidR="00E7667C">
        <w:rPr>
          <w:noProof/>
        </w:rPr>
        <w:t>9</w:t>
      </w:r>
      <w:r w:rsidR="00815A8A">
        <w:rPr>
          <w:noProof/>
        </w:rPr>
        <w:fldChar w:fldCharType="end"/>
      </w:r>
      <w:r>
        <w:rPr>
          <w:sz w:val="24"/>
        </w:rPr>
        <w:t>-</w:t>
      </w:r>
      <w:bookmarkEnd w:id="146"/>
      <w:bookmarkEnd w:id="147"/>
      <w:r>
        <w:rPr>
          <w:lang w:bidi="ru-RU"/>
        </w:rPr>
        <w:t xml:space="preserve">Показатели критериев ЕТО в границах </w:t>
      </w:r>
      <w:r w:rsidR="0056402B">
        <w:rPr>
          <w:lang w:bidi="ru-RU"/>
        </w:rPr>
        <w:t>Шпаковского МО СК</w:t>
      </w:r>
      <w:bookmarkEnd w:id="148"/>
    </w:p>
    <w:tbl>
      <w:tblPr>
        <w:tblStyle w:val="76"/>
        <w:tblW w:w="147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632"/>
        <w:gridCol w:w="2453"/>
        <w:gridCol w:w="979"/>
        <w:gridCol w:w="2202"/>
        <w:gridCol w:w="1646"/>
        <w:gridCol w:w="1738"/>
        <w:gridCol w:w="1804"/>
        <w:gridCol w:w="1086"/>
        <w:gridCol w:w="2202"/>
      </w:tblGrid>
      <w:tr w:rsidR="0025342D" w:rsidRPr="0056402B" w:rsidTr="00F346C2">
        <w:trPr>
          <w:cantSplit/>
          <w:trHeight w:val="2540"/>
        </w:trPr>
        <w:tc>
          <w:tcPr>
            <w:tcW w:w="632" w:type="dxa"/>
            <w:textDirection w:val="btLr"/>
            <w:vAlign w:val="center"/>
          </w:tcPr>
          <w:p w:rsidR="0025342D" w:rsidRPr="00215855" w:rsidRDefault="0025342D" w:rsidP="0056402B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системы теплоснабжения</w:t>
            </w:r>
          </w:p>
        </w:tc>
        <w:tc>
          <w:tcPr>
            <w:tcW w:w="2453" w:type="dxa"/>
            <w:vAlign w:val="center"/>
          </w:tcPr>
          <w:p w:rsidR="0025342D" w:rsidRPr="00215855" w:rsidRDefault="0025342D" w:rsidP="0021585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источника тепловой энергии в системе теплоснабжения</w:t>
            </w:r>
          </w:p>
        </w:tc>
        <w:tc>
          <w:tcPr>
            <w:tcW w:w="979" w:type="dxa"/>
            <w:textDirection w:val="btL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Располагаемая тепловая мощность источника, Гкал/ч</w:t>
            </w:r>
          </w:p>
        </w:tc>
        <w:tc>
          <w:tcPr>
            <w:tcW w:w="2202" w:type="dxa"/>
            <w:textDirection w:val="btL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646" w:type="dxa"/>
            <w:textDirection w:val="btL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Размер собственного капитала теплоснабжающей (теплосетевой) , организации, тыс. руб.</w:t>
            </w:r>
          </w:p>
        </w:tc>
        <w:tc>
          <w:tcPr>
            <w:tcW w:w="1738" w:type="dxa"/>
            <w:textDirection w:val="btLr"/>
            <w:vAlign w:val="cente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804" w:type="dxa"/>
            <w:textDirection w:val="btLr"/>
            <w:vAlign w:val="cente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Вид имущественного права</w:t>
            </w:r>
          </w:p>
        </w:tc>
        <w:tc>
          <w:tcPr>
            <w:tcW w:w="1086" w:type="dxa"/>
            <w:textDirection w:val="btLr"/>
          </w:tcPr>
          <w:p w:rsidR="0025342D" w:rsidRPr="00215855" w:rsidRDefault="0025342D" w:rsidP="00215855">
            <w:pPr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Емкость тепловых сетей, куб. м</w:t>
            </w:r>
          </w:p>
        </w:tc>
        <w:tc>
          <w:tcPr>
            <w:tcW w:w="2202" w:type="dxa"/>
            <w:vAlign w:val="center"/>
          </w:tcPr>
          <w:p w:rsidR="0025342D" w:rsidRPr="00215855" w:rsidRDefault="0025342D" w:rsidP="0021585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15855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</w:tr>
      <w:tr w:rsidR="0025342D" w:rsidRPr="0056402B" w:rsidTr="00F346C2">
        <w:tc>
          <w:tcPr>
            <w:tcW w:w="632" w:type="dxa"/>
            <w:vAlign w:val="center"/>
          </w:tcPr>
          <w:p w:rsidR="0025342D" w:rsidRPr="0056402B" w:rsidRDefault="0025342D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53" w:type="dxa"/>
          </w:tcPr>
          <w:p w:rsidR="0025342D" w:rsidRPr="0056402B" w:rsidRDefault="0025342D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№38-01 (г. Михайловск, ул. Ленина, 156)</w:t>
            </w:r>
          </w:p>
        </w:tc>
        <w:tc>
          <w:tcPr>
            <w:tcW w:w="979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27,088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  <w:r w:rsidRPr="0056402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footnoteReference w:id="2"/>
            </w:r>
          </w:p>
        </w:tc>
        <w:tc>
          <w:tcPr>
            <w:tcW w:w="1738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266,662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25342D" w:rsidRPr="0056402B" w:rsidTr="00F346C2">
        <w:tc>
          <w:tcPr>
            <w:tcW w:w="632" w:type="dxa"/>
            <w:vAlign w:val="center"/>
          </w:tcPr>
          <w:p w:rsidR="0025342D" w:rsidRPr="0056402B" w:rsidRDefault="0025342D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53" w:type="dxa"/>
          </w:tcPr>
          <w:p w:rsidR="0025342D" w:rsidRPr="0056402B" w:rsidRDefault="0025342D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№38-02 (г. Михайловск, ул. Гагарина, 387)</w:t>
            </w:r>
          </w:p>
        </w:tc>
        <w:tc>
          <w:tcPr>
            <w:tcW w:w="979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2,588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25342D" w:rsidRPr="0056402B" w:rsidTr="00F346C2">
        <w:tc>
          <w:tcPr>
            <w:tcW w:w="632" w:type="dxa"/>
            <w:vAlign w:val="center"/>
          </w:tcPr>
          <w:p w:rsidR="0025342D" w:rsidRPr="0056402B" w:rsidRDefault="0025342D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53" w:type="dxa"/>
          </w:tcPr>
          <w:p w:rsidR="0025342D" w:rsidRPr="0056402B" w:rsidRDefault="0025342D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№38-03 (г. Михайловск, ул. Фрунзе, 9)</w:t>
            </w:r>
          </w:p>
        </w:tc>
        <w:tc>
          <w:tcPr>
            <w:tcW w:w="979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3,10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23,180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25342D" w:rsidRPr="0056402B" w:rsidTr="00F346C2">
        <w:tc>
          <w:tcPr>
            <w:tcW w:w="632" w:type="dxa"/>
            <w:vAlign w:val="center"/>
          </w:tcPr>
          <w:p w:rsidR="0025342D" w:rsidRPr="0056402B" w:rsidRDefault="0025342D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53" w:type="dxa"/>
          </w:tcPr>
          <w:p w:rsidR="0025342D" w:rsidRPr="0056402B" w:rsidRDefault="0025342D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№38-04 (г. Михайловск, ул. Рабочая, 10/1)</w:t>
            </w:r>
          </w:p>
        </w:tc>
        <w:tc>
          <w:tcPr>
            <w:tcW w:w="979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1,40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4,469</w:t>
            </w:r>
          </w:p>
        </w:tc>
        <w:tc>
          <w:tcPr>
            <w:tcW w:w="2202" w:type="dxa"/>
            <w:vAlign w:val="center"/>
          </w:tcPr>
          <w:p w:rsidR="0025342D" w:rsidRPr="0056402B" w:rsidRDefault="0025342D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с. Пелагиада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Партизанская, 17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0,645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1,39</w:t>
            </w:r>
          </w:p>
        </w:tc>
        <w:tc>
          <w:tcPr>
            <w:tcW w:w="2202" w:type="dxa"/>
            <w:vAlign w:val="center"/>
          </w:tcPr>
          <w:p w:rsidR="00F346C2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№38-07 (г. Михайловск, ул. Пушкина, 45)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7,74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100,854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(г. Михайловск,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Гагарина,79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1,52</w:t>
            </w:r>
          </w:p>
        </w:tc>
        <w:tc>
          <w:tcPr>
            <w:tcW w:w="2202" w:type="dxa"/>
            <w:vAlign w:val="center"/>
          </w:tcPr>
          <w:p w:rsidR="00F346C2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№38-09 (х. Демино, ул. Пушкина, 9/1)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41,720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№38-10 (с. Татарка, ул. Осипенко, 4)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1,08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10,311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№38-11 (ст. Темнолесская, ул. Центральная, 119а)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2,25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28,440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№38-12 (с. Казинка, ул. Ленина, 119)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963B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1,544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№38-13 (с. Сенгилеевское, ул. Пионерская, 74б)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1,23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3,253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№38-14 (с. Сенгилеевское, ул. Пирогова, 34а)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5,547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№38-15 (ст. Новомарьевская, ул. Южная, 55а)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3,20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8,815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6А 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с. Дубовка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Кирова, 1б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0,47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7 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с. Надежда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Рабочая, 3а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1,457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с. Надежда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Раздольная, 1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0,989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№38-19 (г. Михайловск, ул. Маяковского, 27/3)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1,4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22,404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№38-20 (пос. СНИИСХ, 8/1)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213,490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53" w:type="dxa"/>
          </w:tcPr>
          <w:p w:rsidR="00F346C2" w:rsidRPr="0056402B" w:rsidRDefault="00F346C2" w:rsidP="002534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21 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 Михайловск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 xml:space="preserve">, ул.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Ленина,1</w:t>
            </w: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5,39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F346C2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3,458</w:t>
            </w:r>
          </w:p>
        </w:tc>
        <w:tc>
          <w:tcPr>
            <w:tcW w:w="2202" w:type="dxa"/>
            <w:vAlign w:val="center"/>
          </w:tcPr>
          <w:p w:rsidR="00F346C2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№38-22 (г. Михайловск, з-д Южный, 1/3)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34,569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  <w:tr w:rsidR="00F346C2" w:rsidRPr="0056402B" w:rsidTr="00F346C2">
        <w:tc>
          <w:tcPr>
            <w:tcW w:w="632" w:type="dxa"/>
            <w:vAlign w:val="center"/>
          </w:tcPr>
          <w:p w:rsidR="00F346C2" w:rsidRPr="0056402B" w:rsidRDefault="00F346C2" w:rsidP="00963BF9">
            <w:pPr>
              <w:ind w:left="-142" w:right="-15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453" w:type="dxa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Котельной №38-23 (с. Казинка, ул. Ленина, 71 е)</w:t>
            </w:r>
          </w:p>
        </w:tc>
        <w:tc>
          <w:tcPr>
            <w:tcW w:w="979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1,61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1646" w:type="dxa"/>
            <w:vAlign w:val="center"/>
          </w:tcPr>
          <w:p w:rsidR="00F346C2" w:rsidRPr="0056402B" w:rsidRDefault="00F346C2" w:rsidP="00F346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411 686,422</w:t>
            </w:r>
          </w:p>
        </w:tc>
        <w:tc>
          <w:tcPr>
            <w:tcW w:w="1738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источник/</w:t>
            </w:r>
          </w:p>
          <w:p w:rsidR="00F346C2" w:rsidRPr="0056402B" w:rsidRDefault="00F346C2" w:rsidP="005640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тепловые сети</w:t>
            </w:r>
          </w:p>
        </w:tc>
        <w:tc>
          <w:tcPr>
            <w:tcW w:w="1804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право хозяйственного ведения</w:t>
            </w:r>
          </w:p>
        </w:tc>
        <w:tc>
          <w:tcPr>
            <w:tcW w:w="1086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402B">
              <w:rPr>
                <w:rFonts w:ascii="Times New Roman" w:hAnsi="Times New Roman" w:cs="Times New Roman"/>
                <w:sz w:val="20"/>
                <w:szCs w:val="20"/>
              </w:rPr>
              <w:t>3,208</w:t>
            </w:r>
          </w:p>
        </w:tc>
        <w:tc>
          <w:tcPr>
            <w:tcW w:w="2202" w:type="dxa"/>
            <w:vAlign w:val="center"/>
          </w:tcPr>
          <w:p w:rsidR="00F346C2" w:rsidRPr="0056402B" w:rsidRDefault="00F346C2" w:rsidP="005640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</w:tr>
    </w:tbl>
    <w:p w:rsidR="00215855" w:rsidRDefault="00215855" w:rsidP="00EF4143">
      <w:pPr>
        <w:pStyle w:val="1d"/>
      </w:pPr>
    </w:p>
    <w:p w:rsidR="00215855" w:rsidRDefault="00215855" w:rsidP="00215855">
      <w:pPr>
        <w:tabs>
          <w:tab w:val="left" w:pos="937"/>
        </w:tabs>
      </w:pPr>
    </w:p>
    <w:p w:rsidR="00215855" w:rsidRDefault="00215855" w:rsidP="00215855"/>
    <w:p w:rsidR="00EF4143" w:rsidRPr="00215855" w:rsidRDefault="00EF4143" w:rsidP="00215855">
      <w:pPr>
        <w:sectPr w:rsidR="00EF4143" w:rsidRPr="00215855" w:rsidSect="0076162B">
          <w:headerReference w:type="default" r:id="rId45"/>
          <w:footerReference w:type="default" r:id="rId46"/>
          <w:headerReference w:type="first" r:id="rId47"/>
          <w:footerReference w:type="first" r:id="rId48"/>
          <w:pgSz w:w="16838" w:h="11906" w:orient="landscape"/>
          <w:pgMar w:top="1701" w:right="1134" w:bottom="851" w:left="1134" w:header="709" w:footer="680" w:gutter="0"/>
          <w:cols w:space="708"/>
          <w:titlePg/>
          <w:docGrid w:linePitch="360"/>
        </w:sectPr>
      </w:pPr>
    </w:p>
    <w:p w:rsidR="00A150D9" w:rsidRDefault="00A150D9" w:rsidP="00F346C2">
      <w:pPr>
        <w:pStyle w:val="118"/>
        <w:ind w:left="0" w:right="-285" w:firstLine="567"/>
        <w:outlineLvl w:val="1"/>
      </w:pPr>
      <w:bookmarkStart w:id="149" w:name="_Toc82507274"/>
      <w:r>
        <w:t>10.</w:t>
      </w:r>
      <w:r w:rsidR="00EF4143">
        <w:t>4</w:t>
      </w:r>
      <w:r w:rsidR="00F346C2">
        <w:t xml:space="preserve"> </w:t>
      </w:r>
      <w:r>
        <w:rPr>
          <w:caps w:val="0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149"/>
    </w:p>
    <w:p w:rsidR="00A150D9" w:rsidRDefault="00A150D9" w:rsidP="00D4014A">
      <w:pPr>
        <w:pStyle w:val="afff5"/>
        <w:spacing w:line="276" w:lineRule="auto"/>
        <w:ind w:right="-285" w:firstLine="567"/>
      </w:pPr>
      <w:r>
        <w:t>Заявки на присвоение статуса единой теплоснабжающей организации от теплоснабжающих организаций в рамках актуализации схемы теплоснабжения не поступали.</w:t>
      </w:r>
    </w:p>
    <w:p w:rsidR="00A150D9" w:rsidRDefault="00A150D9" w:rsidP="00F346C2">
      <w:pPr>
        <w:pStyle w:val="affff3"/>
        <w:ind w:right="-285"/>
      </w:pPr>
    </w:p>
    <w:p w:rsidR="00AA76D4" w:rsidRDefault="00AA76D4" w:rsidP="00F346C2">
      <w:pPr>
        <w:pStyle w:val="118"/>
        <w:ind w:left="0" w:right="-285" w:firstLine="567"/>
        <w:outlineLvl w:val="1"/>
        <w:rPr>
          <w:caps w:val="0"/>
        </w:rPr>
      </w:pPr>
      <w:bookmarkStart w:id="150" w:name="_Toc82507275"/>
      <w:r>
        <w:t>1</w:t>
      </w:r>
      <w:r w:rsidR="00A150D9">
        <w:t>0</w:t>
      </w:r>
      <w:r>
        <w:t xml:space="preserve">.5 </w:t>
      </w:r>
      <w:r>
        <w:rPr>
          <w:caps w:val="0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50"/>
    </w:p>
    <w:p w:rsidR="00AA76D4" w:rsidRDefault="00AA76D4" w:rsidP="00F346C2">
      <w:pPr>
        <w:suppressAutoHyphens/>
        <w:spacing w:after="0" w:line="240" w:lineRule="auto"/>
        <w:ind w:right="-285"/>
        <w:rPr>
          <w:rFonts w:ascii="Times New Roman" w:hAnsi="Times New Roman" w:cs="Times New Roman"/>
          <w:sz w:val="20"/>
          <w:szCs w:val="20"/>
        </w:rPr>
      </w:pPr>
      <w:bookmarkStart w:id="151" w:name="_Toc80186149"/>
      <w:bookmarkStart w:id="152" w:name="_Toc83587369"/>
      <w:r w:rsidRPr="00AA76D4">
        <w:rPr>
          <w:rFonts w:ascii="Times New Roman" w:hAnsi="Times New Roman" w:cs="Times New Roman"/>
          <w:sz w:val="20"/>
          <w:szCs w:val="20"/>
        </w:rPr>
        <w:t xml:space="preserve">Таблица </w:t>
      </w:r>
      <w:r w:rsidR="003277E7" w:rsidRPr="00AA76D4">
        <w:rPr>
          <w:rFonts w:ascii="Times New Roman" w:hAnsi="Times New Roman" w:cs="Times New Roman"/>
          <w:sz w:val="20"/>
          <w:szCs w:val="20"/>
        </w:rPr>
        <w:fldChar w:fldCharType="begin"/>
      </w:r>
      <w:r w:rsidRPr="00AA76D4">
        <w:rPr>
          <w:rFonts w:ascii="Times New Roman" w:hAnsi="Times New Roman" w:cs="Times New Roman"/>
          <w:sz w:val="20"/>
          <w:szCs w:val="20"/>
        </w:rPr>
        <w:instrText xml:space="preserve"> SEQ Таблица \* ARABIC </w:instrText>
      </w:r>
      <w:r w:rsidR="003277E7" w:rsidRPr="00AA76D4">
        <w:rPr>
          <w:rFonts w:ascii="Times New Roman" w:hAnsi="Times New Roman" w:cs="Times New Roman"/>
          <w:sz w:val="20"/>
          <w:szCs w:val="20"/>
        </w:rPr>
        <w:fldChar w:fldCharType="separate"/>
      </w:r>
      <w:r w:rsidR="00E7667C">
        <w:rPr>
          <w:rFonts w:ascii="Times New Roman" w:hAnsi="Times New Roman" w:cs="Times New Roman"/>
          <w:noProof/>
          <w:sz w:val="20"/>
          <w:szCs w:val="20"/>
        </w:rPr>
        <w:t>10</w:t>
      </w:r>
      <w:r w:rsidR="003277E7" w:rsidRPr="00AA76D4">
        <w:rPr>
          <w:rFonts w:ascii="Times New Roman" w:hAnsi="Times New Roman" w:cs="Times New Roman"/>
          <w:noProof/>
          <w:sz w:val="20"/>
          <w:szCs w:val="20"/>
        </w:rPr>
        <w:fldChar w:fldCharType="end"/>
      </w:r>
      <w:r w:rsidRPr="00AA76D4">
        <w:rPr>
          <w:rFonts w:ascii="Times New Roman" w:hAnsi="Times New Roman" w:cs="Times New Roman"/>
          <w:sz w:val="20"/>
          <w:szCs w:val="20"/>
        </w:rPr>
        <w:t xml:space="preserve"> – </w:t>
      </w:r>
      <w:r w:rsidR="00EF4143">
        <w:rPr>
          <w:rFonts w:ascii="Times New Roman" w:hAnsi="Times New Roman" w:cs="Times New Roman"/>
          <w:sz w:val="20"/>
          <w:szCs w:val="20"/>
        </w:rPr>
        <w:t>Реестр, содержащий п</w:t>
      </w:r>
      <w:r w:rsidRPr="00AA76D4">
        <w:rPr>
          <w:rFonts w:ascii="Times New Roman" w:hAnsi="Times New Roman" w:cs="Times New Roman"/>
          <w:sz w:val="20"/>
          <w:szCs w:val="20"/>
        </w:rPr>
        <w:t xml:space="preserve">еречень теплоснабжающих организаций, действующих в каждой системе теплоснабжения в границах </w:t>
      </w:r>
      <w:bookmarkEnd w:id="151"/>
      <w:r w:rsidR="006F21B2">
        <w:rPr>
          <w:rFonts w:ascii="Times New Roman" w:hAnsi="Times New Roman" w:cs="Times New Roman"/>
          <w:sz w:val="20"/>
          <w:szCs w:val="20"/>
        </w:rPr>
        <w:t>Шпаковского МО СК</w:t>
      </w:r>
      <w:bookmarkEnd w:id="152"/>
    </w:p>
    <w:p w:rsidR="00B759FA" w:rsidRPr="00AA76D4" w:rsidRDefault="00B759FA" w:rsidP="00F346C2">
      <w:pPr>
        <w:suppressAutoHyphens/>
        <w:spacing w:after="0" w:line="240" w:lineRule="auto"/>
        <w:ind w:right="-285"/>
        <w:rPr>
          <w:rFonts w:ascii="Times New Roman" w:hAnsi="Times New Roman" w:cs="Times New Roman"/>
          <w:sz w:val="20"/>
          <w:szCs w:val="20"/>
        </w:rPr>
      </w:pPr>
    </w:p>
    <w:tbl>
      <w:tblPr>
        <w:tblStyle w:val="27"/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1"/>
        <w:gridCol w:w="2408"/>
        <w:gridCol w:w="3540"/>
        <w:gridCol w:w="2310"/>
      </w:tblGrid>
      <w:tr w:rsidR="006F21B2" w:rsidRPr="00886CEC" w:rsidTr="00B759FA">
        <w:trPr>
          <w:tblHeader/>
        </w:trPr>
        <w:tc>
          <w:tcPr>
            <w:tcW w:w="1356" w:type="dxa"/>
            <w:vAlign w:val="center"/>
          </w:tcPr>
          <w:p w:rsidR="006F21B2" w:rsidRPr="00886CEC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86CEC">
              <w:rPr>
                <w:rFonts w:ascii="Times New Roman" w:hAnsi="Times New Roman" w:cs="Times New Roman"/>
                <w:b/>
                <w:sz w:val="20"/>
                <w:szCs w:val="20"/>
              </w:rPr>
              <w:t>Код зоны деятельности</w:t>
            </w:r>
          </w:p>
        </w:tc>
        <w:tc>
          <w:tcPr>
            <w:tcW w:w="2364" w:type="dxa"/>
            <w:vAlign w:val="center"/>
          </w:tcPr>
          <w:p w:rsidR="006F21B2" w:rsidRPr="00886CEC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86CEC">
              <w:rPr>
                <w:rFonts w:ascii="Times New Roman" w:hAnsi="Times New Roman" w:cs="Times New Roman"/>
                <w:b/>
                <w:sz w:val="20"/>
                <w:szCs w:val="20"/>
              </w:rPr>
              <w:t>Утвержденная ЕТО</w:t>
            </w:r>
          </w:p>
        </w:tc>
        <w:tc>
          <w:tcPr>
            <w:tcW w:w="3476" w:type="dxa"/>
            <w:vAlign w:val="center"/>
          </w:tcPr>
          <w:p w:rsidR="006F21B2" w:rsidRPr="00886CEC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86CEC">
              <w:rPr>
                <w:rFonts w:ascii="Times New Roman" w:hAnsi="Times New Roman" w:cs="Times New Roman"/>
                <w:b/>
                <w:sz w:val="20"/>
                <w:szCs w:val="20"/>
              </w:rPr>
              <w:t>№ систем теплоснабжения</w:t>
            </w:r>
          </w:p>
        </w:tc>
        <w:tc>
          <w:tcPr>
            <w:tcW w:w="2268" w:type="dxa"/>
            <w:vAlign w:val="center"/>
          </w:tcPr>
          <w:p w:rsidR="006F21B2" w:rsidRPr="00886CEC" w:rsidRDefault="006F21B2" w:rsidP="00B759FA">
            <w:pPr>
              <w:ind w:right="-285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86CEC">
              <w:rPr>
                <w:rFonts w:ascii="Times New Roman" w:hAnsi="Times New Roman" w:cs="Times New Roman"/>
                <w:b/>
                <w:sz w:val="20"/>
                <w:szCs w:val="20"/>
              </w:rPr>
              <w:t>Кол-во систем теплоснабжения</w:t>
            </w:r>
          </w:p>
        </w:tc>
      </w:tr>
      <w:tr w:rsidR="006F21B2" w:rsidRPr="00CE7888" w:rsidTr="00886CEC">
        <w:tc>
          <w:tcPr>
            <w:tcW w:w="1356" w:type="dxa"/>
            <w:vAlign w:val="center"/>
          </w:tcPr>
          <w:p w:rsidR="006F21B2" w:rsidRPr="00CE7888" w:rsidRDefault="006F21B2" w:rsidP="00886CEC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E788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64" w:type="dxa"/>
            <w:vAlign w:val="center"/>
          </w:tcPr>
          <w:p w:rsidR="006F21B2" w:rsidRPr="00CE7888" w:rsidRDefault="005A5B1D" w:rsidP="00F346C2">
            <w:pPr>
              <w:ind w:right="-28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Шпаковский филиал ГУП СК «Крайтеплоэнерго»</w:t>
            </w:r>
          </w:p>
        </w:tc>
        <w:tc>
          <w:tcPr>
            <w:tcW w:w="3476" w:type="dxa"/>
            <w:vAlign w:val="center"/>
          </w:tcPr>
          <w:p w:rsidR="006F21B2" w:rsidRPr="00CE7888" w:rsidRDefault="006F21B2" w:rsidP="00F346C2">
            <w:pPr>
              <w:ind w:right="-285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1, 2, 3, 4, 5, 6, 7, 8, 9, 10, 11, 12, 13, 14, 15, 16</w:t>
            </w:r>
          </w:p>
        </w:tc>
        <w:tc>
          <w:tcPr>
            <w:tcW w:w="2268" w:type="dxa"/>
            <w:vAlign w:val="center"/>
          </w:tcPr>
          <w:p w:rsidR="006F21B2" w:rsidRPr="00CE7888" w:rsidRDefault="00886CEC" w:rsidP="00886CEC">
            <w:pPr>
              <w:ind w:right="-28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</w:tr>
    </w:tbl>
    <w:p w:rsidR="00DF3C76" w:rsidRDefault="00DF3C76" w:rsidP="00F346C2">
      <w:pPr>
        <w:ind w:right="-285"/>
        <w:sectPr w:rsidR="00DF3C76" w:rsidSect="00F346C2"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  <w:r>
        <w:br w:type="page"/>
      </w:r>
    </w:p>
    <w:p w:rsidR="001D3E9F" w:rsidRPr="000B08EE" w:rsidRDefault="001D3E9F" w:rsidP="00B759FA">
      <w:pPr>
        <w:pStyle w:val="1d"/>
        <w:spacing w:line="276" w:lineRule="auto"/>
        <w:ind w:right="-285"/>
        <w:outlineLvl w:val="0"/>
      </w:pPr>
      <w:bookmarkStart w:id="153" w:name="_Toc82507276"/>
      <w:r>
        <w:t>11.</w:t>
      </w:r>
      <w:bookmarkEnd w:id="135"/>
      <w:bookmarkEnd w:id="136"/>
      <w:bookmarkEnd w:id="137"/>
      <w:bookmarkEnd w:id="138"/>
      <w:bookmarkEnd w:id="139"/>
      <w:bookmarkEnd w:id="140"/>
      <w:r w:rsidR="00D4014A">
        <w:t xml:space="preserve"> </w:t>
      </w:r>
      <w:r w:rsidRPr="0072025B">
        <w:t>РЕШЕНИЯ О РАСПРЕДЕЛЕНИИ ТЕПЛОВОЙ НАГРУЗКИ МЕЖДУ ИСТОЧНИКАМИ ТЕПЛОВОЙ ЭНЕРГИИ</w:t>
      </w:r>
      <w:bookmarkEnd w:id="141"/>
      <w:bookmarkEnd w:id="142"/>
      <w:bookmarkEnd w:id="153"/>
    </w:p>
    <w:p w:rsidR="00DD7299" w:rsidRDefault="001D3E9F" w:rsidP="00B759FA">
      <w:pPr>
        <w:pStyle w:val="afff5"/>
        <w:spacing w:line="276" w:lineRule="auto"/>
        <w:ind w:right="-285"/>
      </w:pPr>
      <w:r>
        <w:t>Решения о распределении тепловой нагрузки между источниками тепловой энергии схемой теплоснабжения не предусмотрены.</w:t>
      </w:r>
    </w:p>
    <w:p w:rsidR="00D4014A" w:rsidRDefault="00D4014A" w:rsidP="00B759FA">
      <w:pPr>
        <w:pStyle w:val="afff5"/>
        <w:spacing w:line="276" w:lineRule="auto"/>
        <w:ind w:right="-285"/>
        <w:sectPr w:rsidR="00D4014A" w:rsidSect="00F346C2">
          <w:footerReference w:type="first" r:id="rId49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1D3E9F" w:rsidRPr="000B08EE" w:rsidRDefault="001D3E9F" w:rsidP="00B759FA">
      <w:pPr>
        <w:pStyle w:val="1d"/>
        <w:spacing w:line="276" w:lineRule="auto"/>
        <w:ind w:right="-285"/>
        <w:outlineLvl w:val="0"/>
      </w:pPr>
      <w:bookmarkStart w:id="154" w:name="_Toc12829708"/>
      <w:bookmarkStart w:id="155" w:name="_Toc12830100"/>
      <w:bookmarkStart w:id="156" w:name="_Toc82507277"/>
      <w:r>
        <w:t>12.</w:t>
      </w:r>
      <w:r w:rsidR="00D4014A">
        <w:t xml:space="preserve"> </w:t>
      </w:r>
      <w:r w:rsidRPr="00F91EAB">
        <w:t>РЕШЕНИЯ ПО БЕСХОЗЯЙНЫМ ТЕПЛОВЫМ СЕТЯМ</w:t>
      </w:r>
      <w:bookmarkEnd w:id="154"/>
      <w:bookmarkEnd w:id="155"/>
      <w:bookmarkEnd w:id="156"/>
    </w:p>
    <w:p w:rsidR="00232B6F" w:rsidRDefault="00232B6F" w:rsidP="00B759FA">
      <w:pPr>
        <w:pStyle w:val="afff5"/>
        <w:spacing w:line="276" w:lineRule="auto"/>
        <w:ind w:right="-285"/>
      </w:pPr>
      <w:r w:rsidRPr="004312D1">
        <w:t xml:space="preserve">На территории </w:t>
      </w:r>
      <w:r w:rsidR="00CF5FBE">
        <w:t>Шпаковского МО СК</w:t>
      </w:r>
      <w:r w:rsidR="007B1ABA">
        <w:t xml:space="preserve"> </w:t>
      </w:r>
      <w:r>
        <w:t xml:space="preserve">на настоящий момент </w:t>
      </w:r>
      <w:r w:rsidRPr="004312D1">
        <w:t xml:space="preserve">бесхозяйные тепловые сети </w:t>
      </w:r>
      <w:r>
        <w:t xml:space="preserve">не выявлены и </w:t>
      </w:r>
      <w:r w:rsidR="00CF5FBE">
        <w:t>соответственно отсутствуют</w:t>
      </w:r>
      <w:r>
        <w:t xml:space="preserve"> в реестр</w:t>
      </w:r>
      <w:r w:rsidR="00CF5FBE">
        <w:t>е</w:t>
      </w:r>
      <w:r>
        <w:t xml:space="preserve"> бесхозяйного</w:t>
      </w:r>
      <w:r w:rsidR="00460DBA">
        <w:t xml:space="preserve"> недвижимого</w:t>
      </w:r>
      <w:r>
        <w:t xml:space="preserve"> имущества</w:t>
      </w:r>
      <w:r w:rsidRPr="004312D1">
        <w:t>.</w:t>
      </w:r>
    </w:p>
    <w:p w:rsidR="00232B6F" w:rsidRDefault="00232B6F" w:rsidP="00B759FA">
      <w:pPr>
        <w:pStyle w:val="afff5"/>
        <w:spacing w:line="276" w:lineRule="auto"/>
        <w:ind w:right="-285"/>
      </w:pPr>
      <w:r>
        <w:t>В соответствии с Порядком принятия на учет бесхозяйных недвижимых вещей, утвержденным приказом Минэкономразвития России от 10.12.2015 г. №931, объекты недвижимого имущества, которые не имеют собственников, или собственники которых неизвестны, или от права собственности на которые собственники отказались, принимаются на учет органами государственного кадастрового учета и государственной регистрации прав. Принятие на учет объекта недвижимого имущества осуществляется на основании заявления органа местного самоуправления, на территории которого находится объект недвижимого имущества.</w:t>
      </w:r>
    </w:p>
    <w:p w:rsidR="00232B6F" w:rsidRDefault="00232B6F" w:rsidP="00B759FA">
      <w:pPr>
        <w:pStyle w:val="afff5"/>
        <w:spacing w:line="276" w:lineRule="auto"/>
        <w:ind w:right="-285"/>
      </w:pPr>
      <w:r>
        <w:t>Необходимость выполнения данного мероприятия очевидна как с экономической точки зрения, так и с точки зрения надежности теплоснабжения и безопасности бесхозяйных объектов для населения и окружающей среды.</w:t>
      </w:r>
    </w:p>
    <w:p w:rsidR="00DD7299" w:rsidRDefault="00A407C0" w:rsidP="00B759FA">
      <w:pPr>
        <w:pStyle w:val="afff5"/>
        <w:spacing w:line="276" w:lineRule="auto"/>
        <w:ind w:right="-285"/>
      </w:pPr>
      <w:r>
        <w:t>В</w:t>
      </w:r>
      <w:r w:rsidR="00232B6F">
        <w:t xml:space="preserve"> случае выявления </w:t>
      </w:r>
      <w:r w:rsidR="00C73730">
        <w:t xml:space="preserve">тепловых сетей в границах </w:t>
      </w:r>
      <w:r w:rsidR="00357E7A">
        <w:t>муниципального округа</w:t>
      </w:r>
      <w:r w:rsidR="00232B6F">
        <w:t xml:space="preserve">, </w:t>
      </w:r>
      <w:r>
        <w:t xml:space="preserve">имеющих признаки бесхозяйного имущества, </w:t>
      </w:r>
      <w:r w:rsidR="00C73730">
        <w:t>исходя из анализа положений пункта 7 части 3 статьи 3 Закона от 13.07.2015 N 218-ФЗ «О государственной регистрации недвижимости» во взаимосвязи с пунктом 5 Порядка принятия на учет бесхозяйных недвижимых вещей, утвержденного Приказом Минэкономразвития России от 10.12.2015 N 931, орган местного самоуправления как орган, на котором лежит</w:t>
      </w:r>
      <w:r w:rsidR="00BD3286">
        <w:t xml:space="preserve"> </w:t>
      </w:r>
      <w:r w:rsidR="00C73730">
        <w:t xml:space="preserve">обязанность по организации теплоснабжения в границах </w:t>
      </w:r>
      <w:r w:rsidR="000608FB">
        <w:t>муниципального</w:t>
      </w:r>
      <w:r w:rsidR="00C73730">
        <w:t xml:space="preserve"> округа, обязан выявлять бесхозяйные тепловые сети, принимать их на учет и до признания права собственности на указанные объекты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</w:t>
      </w:r>
    </w:p>
    <w:p w:rsidR="00B759FA" w:rsidRDefault="00B759FA" w:rsidP="00B759FA">
      <w:pPr>
        <w:pStyle w:val="afff5"/>
        <w:spacing w:line="276" w:lineRule="auto"/>
        <w:ind w:right="-285"/>
        <w:sectPr w:rsidR="00B759FA" w:rsidSect="00F346C2">
          <w:footerReference w:type="default" r:id="rId50"/>
          <w:footerReference w:type="first" r:id="rId51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232B6F" w:rsidRDefault="00232B6F" w:rsidP="00B759FA">
      <w:pPr>
        <w:pStyle w:val="1d"/>
        <w:spacing w:line="276" w:lineRule="auto"/>
        <w:ind w:right="-285"/>
        <w:outlineLvl w:val="0"/>
      </w:pPr>
      <w:bookmarkStart w:id="157" w:name="_Toc12829709"/>
      <w:bookmarkStart w:id="158" w:name="_Toc12830101"/>
      <w:bookmarkStart w:id="159" w:name="_Toc82507278"/>
      <w:r w:rsidRPr="00B95DF3">
        <w:rPr>
          <w:szCs w:val="20"/>
        </w:rPr>
        <w:t xml:space="preserve">13. </w:t>
      </w:r>
      <w:r w:rsidRPr="00B95DF3">
        <w:t>СИНХРОНИЗАЦИЯ СХЕМЫ ТЕПЛОСНАБЖЕНИЯ СО СХЕМОЙ ГАЗОСНАБЖЕНИЯ И ГАЗ</w:t>
      </w:r>
      <w:r>
        <w:t>И</w:t>
      </w:r>
      <w:r w:rsidRPr="00B95DF3">
        <w:t xml:space="preserve">ФИКАЦИИ СУБЪЕКТА РОССИЙСКОЙ ФЕДЕРАЦИИИ </w:t>
      </w:r>
      <w:r w:rsidR="006D706D">
        <w:t>и (или) поселения</w:t>
      </w:r>
      <w:r>
        <w:t>, СХЕМОЙ И ПРО</w:t>
      </w:r>
      <w:r w:rsidRPr="00B95DF3">
        <w:t xml:space="preserve">ГРАММОЙ РАЗВИТИЯ ЭЛЕКТРОЭНЕРГЕТИКИ, А ТАКЖЕ СО СХЕМОЙ ВОДОСНАБЖЕНИЯ И ВОДООТВЕДЕНИЯ </w:t>
      </w:r>
      <w:bookmarkEnd w:id="157"/>
      <w:bookmarkEnd w:id="158"/>
      <w:r w:rsidR="006D706D">
        <w:t>поселения</w:t>
      </w:r>
      <w:r w:rsidR="00C94739">
        <w:t>, городского округа, города ФедЕ</w:t>
      </w:r>
      <w:r w:rsidR="006D706D">
        <w:t>рального значения</w:t>
      </w:r>
      <w:bookmarkEnd w:id="159"/>
    </w:p>
    <w:p w:rsidR="00232B6F" w:rsidRPr="00FD410A" w:rsidRDefault="00232B6F" w:rsidP="00B759FA">
      <w:pPr>
        <w:pStyle w:val="11a"/>
        <w:spacing w:line="276" w:lineRule="auto"/>
        <w:ind w:left="0" w:right="-285" w:firstLine="567"/>
        <w:outlineLvl w:val="1"/>
      </w:pPr>
      <w:bookmarkStart w:id="160" w:name="_Toc12829710"/>
      <w:bookmarkStart w:id="161" w:name="_Toc12830102"/>
      <w:bookmarkStart w:id="162" w:name="_Toc82507279"/>
      <w:r>
        <w:t>13</w:t>
      </w:r>
      <w:r w:rsidRPr="00FD410A">
        <w:t xml:space="preserve">.1 </w:t>
      </w:r>
      <w:r w:rsidR="00D02DC2">
        <w:rPr>
          <w:caps w:val="0"/>
        </w:rPr>
        <w:t>О</w:t>
      </w:r>
      <w:r w:rsidR="00D02DC2" w:rsidRPr="00FD410A">
        <w:rPr>
          <w:caps w:val="0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60"/>
      <w:bookmarkEnd w:id="161"/>
      <w:bookmarkEnd w:id="162"/>
    </w:p>
    <w:p w:rsidR="00734114" w:rsidRDefault="00D662FE" w:rsidP="00B759FA">
      <w:pPr>
        <w:pStyle w:val="afff5"/>
        <w:spacing w:line="276" w:lineRule="auto"/>
        <w:ind w:right="-285"/>
      </w:pPr>
      <w:bookmarkStart w:id="163" w:name="_Toc536706113"/>
      <w:r>
        <w:t>В</w:t>
      </w:r>
      <w:r w:rsidRPr="00734114">
        <w:t xml:space="preserve"> соответствии с требованиями постановления Правительства Российской Федерации от </w:t>
      </w:r>
      <w:r>
        <w:t xml:space="preserve">10 сентября 2016 года №903 «О порядке разработки и реализации </w:t>
      </w:r>
      <w:r w:rsidRPr="00734114">
        <w:t>межрегио</w:t>
      </w:r>
      <w:r>
        <w:t xml:space="preserve">нальных и региональных программ </w:t>
      </w:r>
      <w:r w:rsidRPr="00734114">
        <w:t>газификации жилищно-коммуна</w:t>
      </w:r>
      <w:r>
        <w:t xml:space="preserve">льного хозяйства, промышленных </w:t>
      </w:r>
      <w:r w:rsidRPr="00734114">
        <w:t>и иных организаций»</w:t>
      </w:r>
      <w:r>
        <w:t xml:space="preserve"> разработана и утверждена </w:t>
      </w:r>
      <w:r w:rsidR="00FD6E3E">
        <w:t>П</w:t>
      </w:r>
      <w:r w:rsidR="002A6A56" w:rsidRPr="008A68D7">
        <w:t xml:space="preserve">рограмма газификации </w:t>
      </w:r>
      <w:r w:rsidR="00FD6E3E">
        <w:t>Ставрополья</w:t>
      </w:r>
      <w:r w:rsidR="002A6A56" w:rsidRPr="008A68D7">
        <w:t xml:space="preserve"> на 20</w:t>
      </w:r>
      <w:r w:rsidR="00FD6E3E">
        <w:t>21</w:t>
      </w:r>
      <w:r w:rsidR="00755300">
        <w:t xml:space="preserve"> – 202</w:t>
      </w:r>
      <w:r w:rsidR="00FD6E3E">
        <w:t>5</w:t>
      </w:r>
      <w:r>
        <w:t xml:space="preserve"> годы.</w:t>
      </w:r>
      <w:r w:rsidR="00D4014A">
        <w:t xml:space="preserve"> </w:t>
      </w:r>
      <w:r w:rsidR="00FD6E3E" w:rsidRPr="00FD6E3E">
        <w:t>Инвестиции «Газпрома» предусмотрены в объеме более 4,2 миллиарда рублей</w:t>
      </w:r>
      <w:r w:rsidR="00357E7A">
        <w:t>, что</w:t>
      </w:r>
      <w:r w:rsidR="00FD6E3E" w:rsidRPr="00FD6E3E">
        <w:t xml:space="preserve"> в 5,2 раза больше, чем в предыдущем периоде - 2016–2020 годах.</w:t>
      </w:r>
    </w:p>
    <w:p w:rsidR="002A6A56" w:rsidRDefault="00CF5FBE" w:rsidP="00B759FA">
      <w:pPr>
        <w:pStyle w:val="afff5"/>
        <w:spacing w:line="276" w:lineRule="auto"/>
        <w:ind w:right="-285"/>
      </w:pPr>
      <w:r>
        <w:t>Мероприятий по развитию соответствующей системы газоснабжения в части обеспечения топливом источников тепловой энергии отсутствует, так как и</w:t>
      </w:r>
      <w:r w:rsidR="00D662FE">
        <w:t>сточники тепловой энергией н</w:t>
      </w:r>
      <w:r w:rsidR="00BF6B21">
        <w:t xml:space="preserve">а территории </w:t>
      </w:r>
      <w:r>
        <w:t>Шпаковского МО СК</w:t>
      </w:r>
      <w:r w:rsidR="00BF6B21">
        <w:t xml:space="preserve"> обеспечены топливом.</w:t>
      </w:r>
    </w:p>
    <w:p w:rsidR="00D02DC2" w:rsidRPr="00D02DC2" w:rsidRDefault="00D02DC2" w:rsidP="00B759FA">
      <w:pPr>
        <w:pStyle w:val="afff5"/>
        <w:spacing w:line="276" w:lineRule="auto"/>
        <w:ind w:right="-285"/>
        <w:rPr>
          <w:sz w:val="20"/>
          <w:szCs w:val="20"/>
        </w:rPr>
      </w:pPr>
    </w:p>
    <w:p w:rsidR="0076162B" w:rsidRDefault="0076162B" w:rsidP="00B759FA">
      <w:pPr>
        <w:pStyle w:val="118"/>
        <w:spacing w:line="276" w:lineRule="auto"/>
        <w:ind w:left="0" w:right="-285" w:firstLine="567"/>
        <w:outlineLvl w:val="1"/>
      </w:pPr>
      <w:bookmarkStart w:id="164" w:name="_Toc82507280"/>
      <w:r>
        <w:t xml:space="preserve">13.2 </w:t>
      </w:r>
      <w:r w:rsidR="00D02DC2">
        <w:rPr>
          <w:caps w:val="0"/>
        </w:rPr>
        <w:t>Описание проблем организации газоснабжения источников тепловой энергии</w:t>
      </w:r>
      <w:bookmarkEnd w:id="163"/>
      <w:bookmarkEnd w:id="164"/>
    </w:p>
    <w:p w:rsidR="0076162B" w:rsidRDefault="0076162B" w:rsidP="00B759FA">
      <w:pPr>
        <w:pStyle w:val="afff5"/>
        <w:spacing w:line="276" w:lineRule="auto"/>
        <w:ind w:right="-285" w:firstLine="567"/>
      </w:pPr>
      <w:r>
        <w:t>Проблемы в организации газоснабжения существу</w:t>
      </w:r>
      <w:r w:rsidR="002A6A56">
        <w:t>ющих источников теплоснабжения</w:t>
      </w:r>
      <w:r w:rsidR="00D4014A">
        <w:t xml:space="preserve"> </w:t>
      </w:r>
      <w:r w:rsidR="00D662FE">
        <w:t xml:space="preserve">в границах </w:t>
      </w:r>
      <w:r w:rsidR="00D01C97">
        <w:t>Шпаковского МО СК</w:t>
      </w:r>
      <w:r w:rsidR="00B759FA">
        <w:t xml:space="preserve"> </w:t>
      </w:r>
      <w:r w:rsidR="00755300">
        <w:t>отсутствуют.</w:t>
      </w:r>
    </w:p>
    <w:p w:rsidR="00D02DC2" w:rsidRPr="00D02DC2" w:rsidRDefault="00D02DC2" w:rsidP="00F346C2">
      <w:pPr>
        <w:pStyle w:val="afff5"/>
        <w:spacing w:line="240" w:lineRule="auto"/>
        <w:ind w:right="-285"/>
        <w:rPr>
          <w:sz w:val="20"/>
          <w:szCs w:val="20"/>
        </w:rPr>
      </w:pPr>
    </w:p>
    <w:p w:rsidR="0076162B" w:rsidRDefault="0076162B" w:rsidP="00F346C2">
      <w:pPr>
        <w:pStyle w:val="118"/>
        <w:ind w:left="0" w:right="-285" w:firstLine="567"/>
        <w:outlineLvl w:val="1"/>
      </w:pPr>
      <w:bookmarkStart w:id="165" w:name="_Toc536706114"/>
      <w:bookmarkStart w:id="166" w:name="_Toc82507281"/>
      <w:r>
        <w:t xml:space="preserve">13.3 </w:t>
      </w:r>
      <w:r w:rsidR="00D02DC2">
        <w:rPr>
          <w:caps w:val="0"/>
        </w:rPr>
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65"/>
      <w:bookmarkEnd w:id="166"/>
    </w:p>
    <w:p w:rsidR="002A6A56" w:rsidRDefault="00755300" w:rsidP="002E1D72">
      <w:pPr>
        <w:pStyle w:val="afff5"/>
        <w:spacing w:line="276" w:lineRule="auto"/>
        <w:ind w:right="-285" w:firstLine="567"/>
      </w:pPr>
      <w:bookmarkStart w:id="167" w:name="_Toc536706115"/>
      <w:r>
        <w:t xml:space="preserve">Источники теплоснабжения в границах </w:t>
      </w:r>
      <w:r w:rsidR="00D01C97">
        <w:t>Шпаковского МО СК</w:t>
      </w:r>
      <w:r>
        <w:t xml:space="preserve"> газифицированы</w:t>
      </w:r>
      <w:r w:rsidR="002E1D72">
        <w:t xml:space="preserve">.  </w:t>
      </w:r>
      <w:r w:rsidR="00D662FE">
        <w:t>П</w:t>
      </w:r>
      <w:r>
        <w:t>редложения по корректировке программы отсутствуют.</w:t>
      </w:r>
    </w:p>
    <w:p w:rsidR="00D02DC2" w:rsidRPr="00D02DC2" w:rsidRDefault="00D02DC2" w:rsidP="00F346C2">
      <w:pPr>
        <w:pStyle w:val="afff5"/>
        <w:spacing w:line="240" w:lineRule="auto"/>
        <w:ind w:right="-285"/>
        <w:rPr>
          <w:sz w:val="20"/>
          <w:szCs w:val="20"/>
        </w:rPr>
      </w:pPr>
    </w:p>
    <w:p w:rsidR="0076162B" w:rsidRPr="005B705B" w:rsidRDefault="0076162B" w:rsidP="00F346C2">
      <w:pPr>
        <w:pStyle w:val="118"/>
        <w:ind w:left="0" w:right="-285" w:firstLine="567"/>
        <w:outlineLvl w:val="1"/>
      </w:pPr>
      <w:bookmarkStart w:id="168" w:name="_Toc82507282"/>
      <w:r>
        <w:t xml:space="preserve">13.4 </w:t>
      </w:r>
      <w:r w:rsidR="00D02DC2">
        <w:rPr>
          <w:caps w:val="0"/>
        </w:rPr>
        <w:t xml:space="preserve">Описание решений (вырабатываемых с учетом положений </w:t>
      </w:r>
      <w:r w:rsidR="00D02DC2" w:rsidRPr="005B705B">
        <w:rPr>
          <w:caps w:val="0"/>
        </w:rPr>
        <w:t>утвержден</w:t>
      </w:r>
      <w:r w:rsidR="00D02DC2">
        <w:rPr>
          <w:caps w:val="0"/>
        </w:rPr>
        <w:t>ной схемы и программы развития Е</w:t>
      </w:r>
      <w:r w:rsidR="00D02DC2" w:rsidRPr="005B705B">
        <w:rPr>
          <w:caps w:val="0"/>
        </w:rPr>
        <w:t xml:space="preserve">диной энергетической системы </w:t>
      </w:r>
      <w:r w:rsidR="00D02DC2">
        <w:rPr>
          <w:caps w:val="0"/>
        </w:rPr>
        <w:t>Р</w:t>
      </w:r>
      <w:r w:rsidR="00D02DC2" w:rsidRPr="005B705B">
        <w:rPr>
          <w:caps w:val="0"/>
        </w:rPr>
        <w:t>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67"/>
      <w:bookmarkEnd w:id="168"/>
    </w:p>
    <w:p w:rsidR="0076162B" w:rsidRDefault="0076162B" w:rsidP="00F346C2">
      <w:pPr>
        <w:pStyle w:val="afff5"/>
        <w:ind w:right="-285" w:firstLine="567"/>
      </w:pPr>
      <w:r>
        <w:t>Указанные решения не предусмотрены.</w:t>
      </w:r>
    </w:p>
    <w:p w:rsidR="00D02DC2" w:rsidRPr="00D02DC2" w:rsidRDefault="00D02DC2" w:rsidP="00F346C2">
      <w:pPr>
        <w:pStyle w:val="afff5"/>
        <w:spacing w:line="240" w:lineRule="auto"/>
        <w:ind w:right="-285"/>
        <w:rPr>
          <w:sz w:val="20"/>
          <w:szCs w:val="20"/>
        </w:rPr>
      </w:pPr>
    </w:p>
    <w:p w:rsidR="0076162B" w:rsidRDefault="0076162B" w:rsidP="00F346C2">
      <w:pPr>
        <w:pStyle w:val="118"/>
        <w:ind w:left="0" w:right="-285" w:firstLine="567"/>
        <w:outlineLvl w:val="1"/>
      </w:pPr>
      <w:bookmarkStart w:id="169" w:name="_Toc536706116"/>
      <w:bookmarkStart w:id="170" w:name="_Toc82507283"/>
      <w:r>
        <w:t xml:space="preserve">13.5 </w:t>
      </w:r>
      <w:r w:rsidR="00D02DC2">
        <w:rPr>
          <w:caps w:val="0"/>
        </w:rP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содержащие, в том числе описание участия указанных объектов в перспективных балансах тепловой мощности и энергии</w:t>
      </w:r>
      <w:bookmarkEnd w:id="169"/>
      <w:bookmarkEnd w:id="170"/>
    </w:p>
    <w:p w:rsidR="0076162B" w:rsidRDefault="0076162B" w:rsidP="00B759FA">
      <w:pPr>
        <w:pStyle w:val="afffff"/>
        <w:spacing w:line="276" w:lineRule="auto"/>
        <w:ind w:right="-285"/>
      </w:pPr>
      <w: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DA1DD3">
        <w:t>Шпаковского МО СК</w:t>
      </w:r>
      <w:r>
        <w:t xml:space="preserve">, не </w:t>
      </w:r>
      <w:r w:rsidR="00D02DC2">
        <w:t>планируется</w:t>
      </w:r>
      <w:r>
        <w:t xml:space="preserve">. </w:t>
      </w:r>
    </w:p>
    <w:p w:rsidR="00D02DC2" w:rsidRPr="00D02DC2" w:rsidRDefault="00D02DC2" w:rsidP="00F346C2">
      <w:pPr>
        <w:pStyle w:val="afffff"/>
        <w:spacing w:line="240" w:lineRule="auto"/>
        <w:ind w:right="-285"/>
        <w:rPr>
          <w:sz w:val="20"/>
          <w:szCs w:val="20"/>
        </w:rPr>
      </w:pPr>
    </w:p>
    <w:p w:rsidR="0076162B" w:rsidRDefault="0076162B" w:rsidP="00F346C2">
      <w:pPr>
        <w:pStyle w:val="118"/>
        <w:ind w:left="0" w:right="-285" w:firstLine="567"/>
        <w:outlineLvl w:val="1"/>
      </w:pPr>
      <w:bookmarkStart w:id="171" w:name="_Toc536706117"/>
      <w:bookmarkStart w:id="172" w:name="_Toc82507284"/>
      <w:r>
        <w:t xml:space="preserve">13.6 </w:t>
      </w:r>
      <w:r w:rsidR="00D02DC2">
        <w:rPr>
          <w:caps w:val="0"/>
        </w:rPr>
        <w:t>Описание решений (вырабатываемых с учетом положений утвержденной схемы водоснабжения</w:t>
      </w:r>
      <w:r w:rsidR="006D706D">
        <w:rPr>
          <w:caps w:val="0"/>
        </w:rPr>
        <w:t xml:space="preserve"> поселения, городского округа, города федерального значения, утвержденной единой схемы водоснабжения и водоотведения Республики Крым</w:t>
      </w:r>
      <w:r w:rsidR="00D02DC2">
        <w:rPr>
          <w:caps w:val="0"/>
        </w:rPr>
        <w:t>) о развитии соответствующей системы водоснабжения в части, относящейся к системам теплоснабжения</w:t>
      </w:r>
      <w:bookmarkEnd w:id="171"/>
      <w:bookmarkEnd w:id="172"/>
    </w:p>
    <w:p w:rsidR="0076162B" w:rsidRDefault="0076162B" w:rsidP="00F346C2">
      <w:pPr>
        <w:pStyle w:val="afff5"/>
        <w:ind w:right="-285" w:firstLine="567"/>
      </w:pPr>
      <w:r>
        <w:t xml:space="preserve">Указанные решения не предусмотрены. </w:t>
      </w:r>
    </w:p>
    <w:p w:rsidR="00D02DC2" w:rsidRPr="00D02DC2" w:rsidRDefault="00D02DC2" w:rsidP="00F346C2">
      <w:pPr>
        <w:pStyle w:val="afff5"/>
        <w:spacing w:line="240" w:lineRule="auto"/>
        <w:ind w:right="-285"/>
        <w:rPr>
          <w:sz w:val="20"/>
          <w:szCs w:val="20"/>
        </w:rPr>
      </w:pPr>
    </w:p>
    <w:p w:rsidR="0076162B" w:rsidRDefault="0076162B" w:rsidP="00F346C2">
      <w:pPr>
        <w:pStyle w:val="118"/>
        <w:ind w:left="0" w:right="-285" w:firstLine="567"/>
        <w:outlineLvl w:val="1"/>
      </w:pPr>
      <w:bookmarkStart w:id="173" w:name="_Toc536706118"/>
      <w:bookmarkStart w:id="174" w:name="_Toc82507285"/>
      <w:r>
        <w:t xml:space="preserve">13.7 </w:t>
      </w:r>
      <w:r w:rsidR="00D02DC2">
        <w:rPr>
          <w:caps w:val="0"/>
        </w:rPr>
        <w:t xml:space="preserve">Предложения по корректировке, утвержденной (разработке) схемы водоснабжения </w:t>
      </w:r>
      <w:r w:rsidR="006D706D" w:rsidRPr="006D706D">
        <w:rPr>
          <w:caps w:val="0"/>
        </w:rPr>
        <w:t xml:space="preserve">поселения, городского округа, города федерального значения, единой схемы водоснабжения и водоотведения Республики Крым </w:t>
      </w:r>
      <w:r w:rsidR="00D02DC2">
        <w:rPr>
          <w:caps w:val="0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73"/>
      <w:bookmarkEnd w:id="174"/>
    </w:p>
    <w:p w:rsidR="00DD7299" w:rsidRDefault="0076162B" w:rsidP="00F346C2">
      <w:pPr>
        <w:pStyle w:val="afff5"/>
        <w:ind w:right="-285" w:firstLine="567"/>
      </w:pPr>
      <w:r>
        <w:t>Указанные предложения не предусмотрены.</w:t>
      </w:r>
    </w:p>
    <w:p w:rsidR="00B759FA" w:rsidRDefault="00B759FA" w:rsidP="00F346C2">
      <w:pPr>
        <w:pStyle w:val="afff5"/>
        <w:ind w:right="-285" w:firstLine="567"/>
        <w:sectPr w:rsidR="00B759FA" w:rsidSect="00F346C2">
          <w:footerReference w:type="first" r:id="rId52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C92A7A" w:rsidRDefault="00C92A7A" w:rsidP="00F346C2">
      <w:pPr>
        <w:pStyle w:val="1d"/>
        <w:ind w:right="-285"/>
        <w:outlineLvl w:val="0"/>
      </w:pPr>
      <w:bookmarkStart w:id="175" w:name="_Toc14432780"/>
      <w:bookmarkStart w:id="176" w:name="_Toc82507286"/>
      <w:r>
        <w:t>14</w:t>
      </w:r>
      <w:r w:rsidRPr="00B14746">
        <w:t xml:space="preserve"> ИНДИКАТОРЫ РАЗВИТИЯ СИСТЕМ ТЕПЛОСНАБЖЕНИЯ</w:t>
      </w:r>
      <w:bookmarkEnd w:id="175"/>
      <w:bookmarkEnd w:id="176"/>
    </w:p>
    <w:p w:rsidR="008F4047" w:rsidRDefault="008F4047" w:rsidP="00B759FA">
      <w:pPr>
        <w:spacing w:after="0" w:line="276" w:lineRule="auto"/>
        <w:ind w:right="-28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042B9">
        <w:rPr>
          <w:rFonts w:ascii="Times New Roman" w:hAnsi="Times New Roman" w:cs="Times New Roman"/>
          <w:sz w:val="28"/>
          <w:szCs w:val="28"/>
        </w:rPr>
        <w:t xml:space="preserve">Индикаторы развития систем теплоснабжения </w:t>
      </w:r>
      <w:r w:rsidR="003F0C7F">
        <w:rPr>
          <w:rFonts w:ascii="Times New Roman" w:hAnsi="Times New Roman" w:cs="Times New Roman"/>
          <w:sz w:val="28"/>
          <w:szCs w:val="28"/>
        </w:rPr>
        <w:t>Шпаковского МО СК</w:t>
      </w:r>
      <w:r w:rsidR="00F346C2">
        <w:rPr>
          <w:rFonts w:ascii="Times New Roman" w:hAnsi="Times New Roman" w:cs="Times New Roman"/>
          <w:sz w:val="28"/>
          <w:szCs w:val="28"/>
        </w:rPr>
        <w:t xml:space="preserve"> </w:t>
      </w:r>
      <w:r w:rsidRPr="008042B9">
        <w:rPr>
          <w:rFonts w:ascii="Times New Roman" w:hAnsi="Times New Roman" w:cs="Times New Roman"/>
          <w:sz w:val="28"/>
          <w:szCs w:val="28"/>
        </w:rPr>
        <w:t>предс</w:t>
      </w:r>
      <w:r>
        <w:rPr>
          <w:rFonts w:ascii="Times New Roman" w:hAnsi="Times New Roman" w:cs="Times New Roman"/>
          <w:sz w:val="28"/>
          <w:szCs w:val="28"/>
        </w:rPr>
        <w:t>тавлены в таблиц</w:t>
      </w:r>
      <w:r w:rsidR="008C7D36">
        <w:rPr>
          <w:rFonts w:ascii="Times New Roman" w:hAnsi="Times New Roman" w:cs="Times New Roman"/>
          <w:sz w:val="28"/>
          <w:szCs w:val="28"/>
        </w:rPr>
        <w:t>е</w:t>
      </w:r>
      <w:r w:rsidR="00F346C2">
        <w:rPr>
          <w:rFonts w:ascii="Times New Roman" w:hAnsi="Times New Roman" w:cs="Times New Roman"/>
          <w:sz w:val="28"/>
          <w:szCs w:val="28"/>
        </w:rPr>
        <w:t xml:space="preserve"> </w:t>
      </w:r>
      <w:r w:rsidR="00291168">
        <w:rPr>
          <w:rFonts w:ascii="Times New Roman" w:hAnsi="Times New Roman" w:cs="Times New Roman"/>
          <w:sz w:val="28"/>
          <w:szCs w:val="28"/>
        </w:rPr>
        <w:t>ниже</w:t>
      </w:r>
      <w:r w:rsidR="008C7D36">
        <w:rPr>
          <w:rFonts w:ascii="Times New Roman" w:hAnsi="Times New Roman" w:cs="Times New Roman"/>
          <w:sz w:val="28"/>
          <w:szCs w:val="28"/>
        </w:rPr>
        <w:t>.</w:t>
      </w:r>
    </w:p>
    <w:p w:rsidR="008C7D36" w:rsidRDefault="008C7D36" w:rsidP="00B759FA">
      <w:pPr>
        <w:pStyle w:val="af2"/>
        <w:ind w:right="-285"/>
        <w:jc w:val="center"/>
      </w:pPr>
      <w:bookmarkStart w:id="177" w:name="_Toc37422210"/>
      <w:bookmarkStart w:id="178" w:name="_Toc39410429"/>
      <w:bookmarkStart w:id="179" w:name="_Toc83587370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11</w:t>
      </w:r>
      <w:r w:rsidR="00815A8A">
        <w:rPr>
          <w:noProof/>
        </w:rPr>
        <w:fldChar w:fldCharType="end"/>
      </w:r>
      <w:r w:rsidR="00291168">
        <w:t>–</w:t>
      </w:r>
      <w:r w:rsidRPr="0088630E">
        <w:t>Индикаторы развития систем теплоснабжения</w:t>
      </w:r>
      <w:bookmarkEnd w:id="177"/>
      <w:bookmarkEnd w:id="178"/>
      <w:bookmarkEnd w:id="179"/>
    </w:p>
    <w:tbl>
      <w:tblPr>
        <w:tblStyle w:val="284"/>
        <w:tblW w:w="97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5070"/>
        <w:gridCol w:w="1129"/>
        <w:gridCol w:w="1810"/>
        <w:gridCol w:w="1738"/>
      </w:tblGrid>
      <w:tr w:rsidR="003F0C7F" w:rsidRPr="00B759FA" w:rsidTr="00B759FA">
        <w:trPr>
          <w:tblHeader/>
        </w:trPr>
        <w:tc>
          <w:tcPr>
            <w:tcW w:w="5070" w:type="dxa"/>
            <w:vAlign w:val="center"/>
          </w:tcPr>
          <w:p w:rsidR="003F0C7F" w:rsidRPr="00B759FA" w:rsidRDefault="003F0C7F" w:rsidP="00F346C2">
            <w:pPr>
              <w:ind w:right="-285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Индикаторы развития системы теплоснабжения</w:t>
            </w:r>
          </w:p>
        </w:tc>
        <w:tc>
          <w:tcPr>
            <w:tcW w:w="1129" w:type="dxa"/>
            <w:vAlign w:val="center"/>
          </w:tcPr>
          <w:p w:rsidR="003F0C7F" w:rsidRPr="00B759FA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Едн. изм.</w:t>
            </w:r>
          </w:p>
        </w:tc>
        <w:tc>
          <w:tcPr>
            <w:tcW w:w="1810" w:type="dxa"/>
            <w:vAlign w:val="center"/>
          </w:tcPr>
          <w:p w:rsidR="003F0C7F" w:rsidRPr="00B759FA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Существующее положение</w:t>
            </w:r>
          </w:p>
          <w:p w:rsidR="003F0C7F" w:rsidRPr="00B759FA" w:rsidRDefault="003F0C7F" w:rsidP="00B759FA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(факт 202</w:t>
            </w:r>
            <w:r w:rsid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год)</w:t>
            </w:r>
          </w:p>
        </w:tc>
        <w:tc>
          <w:tcPr>
            <w:tcW w:w="1738" w:type="dxa"/>
            <w:vAlign w:val="center"/>
          </w:tcPr>
          <w:p w:rsidR="003F0C7F" w:rsidRPr="00B759FA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Ожидаемые показатели</w:t>
            </w:r>
          </w:p>
          <w:p w:rsidR="003F0C7F" w:rsidRPr="00B759FA" w:rsidRDefault="003F0C7F" w:rsidP="00F346C2">
            <w:pPr>
              <w:ind w:left="-108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B759F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(2035 год)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ед.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3F0C7F" w:rsidTr="00B759FA">
        <w:trPr>
          <w:trHeight w:val="5744"/>
        </w:trPr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Удельный расход условного топлива на единицу тепловой энергии, отпускаемой с коллекторов источников тепловой энергии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:rsidR="003F0C7F" w:rsidRPr="00F346C2" w:rsidRDefault="003F0C7F" w:rsidP="00F346C2">
            <w:pPr>
              <w:ind w:right="34"/>
              <w:jc w:val="both"/>
              <w:rPr>
                <w:color w:val="00000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</w:t>
            </w:r>
            <w:r w:rsidR="00F346C2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т.у.т./ Гкал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170,35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168,01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162,98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164,85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172,69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163,10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172,58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173,28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147,77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167,66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146,84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157,37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149,64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163,22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150,23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153,74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170,94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173,75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165,56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136,42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158,18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158,54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170,35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168,01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162,98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164,85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172,69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163,10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172,58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173,28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147,77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167,66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146,84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157,37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149,64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163,22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150,23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153,74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170,94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173,75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165,56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136,42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158,18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158,54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Гкал / м∙м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2,17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2,76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1,42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5,23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2,40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4,38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0,96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0,78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0,87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0,31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1,81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0,18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0,21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1,44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1,37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1,61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0,17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0,86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2,17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2,76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1,42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5,23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2,40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4,38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0,96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0,78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0,87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0,31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1,81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0,18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0,21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1,44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1,37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1,61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0,17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0,86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1,54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Коэффициент использования установленной тепловой мощности: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12,78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9,90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8,16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13,00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14,08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15,26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12,07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11,26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5,90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4,25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22,84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15,00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5,32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7,79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6,88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5,20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12,78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9,90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8,16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13,00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14,08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15,26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10,58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12,07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11,26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5,90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4,25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22,84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15,00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5,32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7,79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6,88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17,50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5,20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Удельная материальная характеристика тепловых сетей, приведенная к расчетной тепловой нагрузке: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м∙м/Гкал /ч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120,64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128,48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221,94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54,27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132,11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104,32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79,41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401,68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347,69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545,55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141,08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355,75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318,55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756,59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219,82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215,05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390,25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1061,24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16,24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150,07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302,57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120,64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128,48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221,94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54,27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132,11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104,32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79,41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401,68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347,69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545,55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150,56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141,08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355,75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318,55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756,59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219,82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215,05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390,25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1061,24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16,24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150,07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302,57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</w:t>
            </w:r>
            <w:r w:rsidRPr="003F0C7F">
              <w:rPr>
                <w:rFonts w:ascii="Times New Roman" w:hAnsi="Times New Roman"/>
                <w:color w:val="2F5496" w:themeColor="accent5" w:themeShade="BF"/>
                <w:sz w:val="20"/>
                <w:szCs w:val="20"/>
              </w:rPr>
              <w:t xml:space="preserve">, </w:t>
            </w:r>
            <w:r w:rsidRPr="003F0C7F">
              <w:rPr>
                <w:rFonts w:ascii="Times New Roman" w:hAnsi="Times New Roman"/>
                <w:sz w:val="20"/>
                <w:szCs w:val="20"/>
              </w:rPr>
              <w:t>городского округа, города федерального значения)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т.у.т./ кВт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№38-09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№38-14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№38-15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№38-16А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№38-17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№38-18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№38-19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№38-20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№38-21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№38-22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-Котельная №38-23</w:t>
            </w:r>
          </w:p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70,05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38,82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21,42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62,28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82,05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41,35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86,30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36,43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27,65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87,32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61,59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46,08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87,60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83,67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85,35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33,69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57,67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31,4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</w:tc>
      </w:tr>
      <w:tr w:rsidR="003F0C7F" w:rsidRPr="003F0C7F" w:rsidTr="00B759FA">
        <w:tc>
          <w:tcPr>
            <w:tcW w:w="5070" w:type="dxa"/>
            <w:shd w:val="clear" w:color="auto" w:fill="auto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1129" w:type="dxa"/>
            <w:shd w:val="clear" w:color="auto" w:fill="auto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лет</w:t>
            </w:r>
          </w:p>
        </w:tc>
        <w:tc>
          <w:tcPr>
            <w:tcW w:w="1810" w:type="dxa"/>
            <w:shd w:val="clear" w:color="auto" w:fill="auto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нет данных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Отношение материальной характеристики тепловых сетей, реконструированных за год, к общей материальной характеристике тепловых сетей 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</w:tr>
      <w:tr w:rsidR="003F0C7F" w:rsidRPr="003F0C7F" w:rsidTr="00B759FA">
        <w:tc>
          <w:tcPr>
            <w:tcW w:w="5070" w:type="dxa"/>
          </w:tcPr>
          <w:p w:rsidR="003F0C7F" w:rsidRPr="003F0C7F" w:rsidRDefault="003F0C7F" w:rsidP="00F346C2">
            <w:pPr>
              <w:ind w:right="34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</w:t>
            </w:r>
          </w:p>
        </w:tc>
        <w:tc>
          <w:tcPr>
            <w:tcW w:w="1129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%</w:t>
            </w:r>
          </w:p>
        </w:tc>
        <w:tc>
          <w:tcPr>
            <w:tcW w:w="1810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738" w:type="dxa"/>
            <w:vAlign w:val="center"/>
          </w:tcPr>
          <w:p w:rsidR="003F0C7F" w:rsidRPr="003F0C7F" w:rsidRDefault="003F0C7F" w:rsidP="00F346C2">
            <w:pPr>
              <w:ind w:left="-10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0C7F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</w:tr>
    </w:tbl>
    <w:p w:rsidR="002359AB" w:rsidRDefault="002359AB" w:rsidP="00F346C2">
      <w:pPr>
        <w:ind w:right="-285"/>
        <w:sectPr w:rsidR="002359AB" w:rsidSect="00F346C2">
          <w:footerReference w:type="default" r:id="rId53"/>
          <w:footerReference w:type="first" r:id="rId54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A40A79" w:rsidRDefault="00A40A79" w:rsidP="00F346C2">
      <w:pPr>
        <w:pStyle w:val="1d"/>
        <w:ind w:right="-285"/>
        <w:jc w:val="center"/>
        <w:outlineLvl w:val="0"/>
      </w:pPr>
      <w:bookmarkStart w:id="180" w:name="_Toc82507287"/>
      <w:r>
        <w:t>15.</w:t>
      </w:r>
      <w:r w:rsidR="00F346C2">
        <w:t xml:space="preserve"> </w:t>
      </w:r>
      <w:r>
        <w:t>ЦЕНОВЫЕ (ТАРИФНЫЕ) ПОСЛЕДСТВИЯ</w:t>
      </w:r>
      <w:bookmarkEnd w:id="180"/>
    </w:p>
    <w:p w:rsidR="00403321" w:rsidRPr="00403321" w:rsidRDefault="00403321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Ценовые последствия для потребителей тепловой энергии (тарифные последствия) рассчитываются по методу экономически обоснованных расходов при следующих условиях:</w:t>
      </w:r>
    </w:p>
    <w:p w:rsidR="00403321" w:rsidRPr="00403321" w:rsidRDefault="00403321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-с учетом включения в тариф на тепловую энергии части капитальных вложений (инвестиций) в строительство, реконструкцию, техническое </w:t>
      </w:r>
      <w:r w:rsidRPr="00403321">
        <w:rPr>
          <w:rFonts w:ascii="Times New Roman" w:eastAsia="Calibri" w:hAnsi="Times New Roman" w:cs="Times New Roman"/>
          <w:sz w:val="28"/>
          <w:szCs w:val="24"/>
          <w:lang w:eastAsia="ru-RU" w:bidi="ru-RU"/>
        </w:rPr>
        <w:t xml:space="preserve">перевооружение и (или) модернизацию </w:t>
      </w: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систем теплоснабжения с учетом предложенной схемы финансирования (с учетом инвестиционной надбавки);</w:t>
      </w:r>
    </w:p>
    <w:p w:rsidR="00403321" w:rsidRPr="00403321" w:rsidRDefault="00403321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-без инвестиционной надбавки (использование собственных средств предприятия без включения в тариф на тепловую энергию либо использование бюджетных средств).</w:t>
      </w:r>
    </w:p>
    <w:p w:rsidR="00403321" w:rsidRPr="00403321" w:rsidRDefault="00403321" w:rsidP="00B759FA">
      <w:pPr>
        <w:widowControl w:val="0"/>
        <w:suppressAutoHyphens/>
        <w:spacing w:after="0" w:line="276" w:lineRule="auto"/>
        <w:ind w:right="-285" w:firstLine="567"/>
        <w:jc w:val="both"/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</w:pP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 xml:space="preserve">Прогнозные значения необходимой валовой выручки определяются с учетом производственных расходов товарного отпуска тепловой энергии за 2020 год, принятых по материалам, представленным организацией, индекс дефляторов, и с учетом изменения технико-экономических показателей работы оборудования при реализации проектов строительства, реконструкции, технического перевооружения </w:t>
      </w:r>
      <w:r w:rsidRPr="00403321">
        <w:rPr>
          <w:rFonts w:ascii="Times New Roman" w:eastAsia="Calibri" w:hAnsi="Times New Roman" w:cs="Times New Roman"/>
          <w:sz w:val="28"/>
          <w:szCs w:val="24"/>
          <w:lang w:eastAsia="ru-RU" w:bidi="ru-RU"/>
        </w:rPr>
        <w:t xml:space="preserve">и (или) модернизации </w:t>
      </w:r>
      <w:r w:rsidRPr="00403321">
        <w:rPr>
          <w:rFonts w:ascii="Times New Roman" w:eastAsia="Calibri" w:hAnsi="Times New Roman" w:cs="Times New Roman"/>
          <w:color w:val="000000"/>
          <w:sz w:val="28"/>
          <w:szCs w:val="24"/>
          <w:lang w:eastAsia="ru-RU" w:bidi="ru-RU"/>
        </w:rPr>
        <w:t>систем теплоснабжения.</w:t>
      </w:r>
    </w:p>
    <w:p w:rsidR="00403321" w:rsidRDefault="00403321" w:rsidP="00922C18">
      <w:pPr>
        <w:pStyle w:val="afffffffff5"/>
      </w:pPr>
    </w:p>
    <w:p w:rsidR="00922C18" w:rsidRDefault="00922C18" w:rsidP="00922C18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</w:rPr>
        <w:sectPr w:rsidR="00922C18" w:rsidSect="00F346C2">
          <w:footerReference w:type="first" r:id="rId55"/>
          <w:pgSz w:w="11906" w:h="16838"/>
          <w:pgMar w:top="851" w:right="851" w:bottom="851" w:left="1701" w:header="709" w:footer="680" w:gutter="0"/>
          <w:cols w:space="708"/>
          <w:titlePg/>
          <w:docGrid w:linePitch="360"/>
        </w:sectPr>
      </w:pPr>
    </w:p>
    <w:p w:rsidR="001400E0" w:rsidRPr="001400E0" w:rsidRDefault="001400E0" w:rsidP="001400E0">
      <w:pPr>
        <w:spacing w:after="0" w:line="240" w:lineRule="auto"/>
        <w:ind w:right="170"/>
        <w:jc w:val="both"/>
        <w:rPr>
          <w:rFonts w:ascii="Times New Roman" w:eastAsia="Calibri" w:hAnsi="Times New Roman" w:cs="Times New Roman"/>
          <w:b/>
          <w:sz w:val="28"/>
          <w:szCs w:val="20"/>
        </w:rPr>
      </w:pPr>
      <w:bookmarkStart w:id="181" w:name="_Toc82353589"/>
      <w:bookmarkStart w:id="182" w:name="_Toc82499066"/>
      <w:bookmarkStart w:id="183" w:name="_Toc78277414"/>
      <w:r w:rsidRPr="001400E0">
        <w:rPr>
          <w:rFonts w:ascii="Times New Roman" w:hAnsi="Times New Roman" w:cs="Times New Roman"/>
          <w:sz w:val="20"/>
          <w:szCs w:val="20"/>
        </w:rPr>
        <w:t xml:space="preserve">Рисунок </w:t>
      </w:r>
      <w:r w:rsidR="003277E7" w:rsidRPr="001400E0">
        <w:rPr>
          <w:rFonts w:ascii="Times New Roman" w:hAnsi="Times New Roman" w:cs="Times New Roman"/>
          <w:sz w:val="20"/>
          <w:szCs w:val="20"/>
        </w:rPr>
        <w:fldChar w:fldCharType="begin"/>
      </w:r>
      <w:r w:rsidRPr="001400E0">
        <w:rPr>
          <w:rFonts w:ascii="Times New Roman" w:hAnsi="Times New Roman" w:cs="Times New Roman"/>
          <w:sz w:val="20"/>
          <w:szCs w:val="20"/>
        </w:rPr>
        <w:instrText xml:space="preserve"> SEQ Рисунок \* ARABIC </w:instrText>
      </w:r>
      <w:r w:rsidR="003277E7" w:rsidRPr="001400E0">
        <w:rPr>
          <w:rFonts w:ascii="Times New Roman" w:hAnsi="Times New Roman" w:cs="Times New Roman"/>
          <w:sz w:val="20"/>
          <w:szCs w:val="20"/>
        </w:rPr>
        <w:fldChar w:fldCharType="separate"/>
      </w:r>
      <w:r w:rsidR="00E7667C">
        <w:rPr>
          <w:rFonts w:ascii="Times New Roman" w:hAnsi="Times New Roman" w:cs="Times New Roman"/>
          <w:noProof/>
          <w:sz w:val="20"/>
          <w:szCs w:val="20"/>
        </w:rPr>
        <w:t>3</w:t>
      </w:r>
      <w:r w:rsidR="003277E7" w:rsidRPr="001400E0">
        <w:rPr>
          <w:rFonts w:ascii="Times New Roman" w:hAnsi="Times New Roman" w:cs="Times New Roman"/>
          <w:noProof/>
          <w:sz w:val="20"/>
          <w:szCs w:val="20"/>
        </w:rPr>
        <w:fldChar w:fldCharType="end"/>
      </w:r>
      <w:r w:rsidRPr="001400E0">
        <w:rPr>
          <w:rFonts w:ascii="Times New Roman" w:hAnsi="Times New Roman" w:cs="Times New Roman"/>
          <w:sz w:val="20"/>
          <w:szCs w:val="20"/>
        </w:rPr>
        <w:t>-</w:t>
      </w:r>
      <w:r w:rsidRPr="00357E7A">
        <w:rPr>
          <w:rFonts w:ascii="Times New Roman" w:hAnsi="Times New Roman" w:cs="Times New Roman"/>
          <w:sz w:val="20"/>
          <w:szCs w:val="20"/>
        </w:rPr>
        <w:t xml:space="preserve">Прогноз цен на тепловую энергию </w:t>
      </w:r>
      <w:r w:rsidR="005A5B1D">
        <w:rPr>
          <w:rFonts w:ascii="Times New Roman" w:hAnsi="Times New Roman" w:cs="Times New Roman"/>
          <w:sz w:val="20"/>
          <w:szCs w:val="20"/>
        </w:rPr>
        <w:t>Шпаковский филиал ГУП СК «Крайтеплоэнерго»</w:t>
      </w:r>
      <w:r w:rsidRPr="00357E7A">
        <w:rPr>
          <w:rFonts w:ascii="Times New Roman" w:hAnsi="Times New Roman" w:cs="Times New Roman"/>
          <w:sz w:val="20"/>
          <w:szCs w:val="20"/>
        </w:rPr>
        <w:t xml:space="preserve"> в части потребителей Шпаковского МО СК</w:t>
      </w:r>
      <w:bookmarkEnd w:id="181"/>
      <w:bookmarkEnd w:id="182"/>
    </w:p>
    <w:p w:rsidR="001400E0" w:rsidRPr="001400E0" w:rsidRDefault="001400E0" w:rsidP="001400E0">
      <w:pPr>
        <w:spacing w:after="0" w:line="360" w:lineRule="auto"/>
        <w:ind w:right="170"/>
        <w:jc w:val="both"/>
        <w:rPr>
          <w:rFonts w:ascii="Times New Roman" w:eastAsia="Calibri" w:hAnsi="Times New Roman" w:cs="Times New Roman"/>
          <w:sz w:val="28"/>
        </w:rPr>
      </w:pPr>
      <w:r w:rsidRPr="001400E0">
        <w:rPr>
          <w:rFonts w:ascii="Times New Roman" w:eastAsia="Calibri" w:hAnsi="Times New Roman" w:cs="Times New Roman"/>
          <w:noProof/>
          <w:sz w:val="28"/>
          <w:highlight w:val="yellow"/>
          <w:lang w:eastAsia="ru-RU"/>
        </w:rPr>
        <w:drawing>
          <wp:inline distT="0" distB="0" distL="0" distR="0" wp14:anchorId="34F35F4F" wp14:editId="779C3961">
            <wp:extent cx="9305925" cy="3695700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922C18" w:rsidRDefault="00922C18" w:rsidP="00440508">
      <w:pPr>
        <w:pStyle w:val="afffff9"/>
        <w:jc w:val="center"/>
      </w:pPr>
      <w:bookmarkStart w:id="184" w:name="_Toc83587371"/>
      <w:r>
        <w:t xml:space="preserve">Таблица </w:t>
      </w:r>
      <w:r w:rsidR="00815A8A">
        <w:fldChar w:fldCharType="begin"/>
      </w:r>
      <w:r w:rsidR="00815A8A">
        <w:instrText xml:space="preserve"> SEQ Таблица \* ARABIC </w:instrText>
      </w:r>
      <w:r w:rsidR="00815A8A">
        <w:fldChar w:fldCharType="separate"/>
      </w:r>
      <w:r w:rsidR="00E7667C">
        <w:rPr>
          <w:noProof/>
        </w:rPr>
        <w:t>12</w:t>
      </w:r>
      <w:r w:rsidR="00815A8A">
        <w:rPr>
          <w:noProof/>
        </w:rPr>
        <w:fldChar w:fldCharType="end"/>
      </w:r>
      <w:r>
        <w:t xml:space="preserve"> – </w:t>
      </w:r>
      <w:bookmarkEnd w:id="183"/>
      <w:r w:rsidR="002E0314">
        <w:t xml:space="preserve">Оценка ценовых последствий реализации предлагаемых проектов схемы теплоснабжения </w:t>
      </w:r>
      <w:r w:rsidR="005C579A">
        <w:t>Шпаковского МО СК</w:t>
      </w:r>
      <w:r w:rsidR="002E0314">
        <w:t xml:space="preserve"> для потребителей</w:t>
      </w:r>
      <w:bookmarkEnd w:id="184"/>
    </w:p>
    <w:tbl>
      <w:tblPr>
        <w:tblStyle w:val="600"/>
        <w:tblW w:w="15309" w:type="dxa"/>
        <w:tblLook w:val="04A0" w:firstRow="1" w:lastRow="0" w:firstColumn="1" w:lastColumn="0" w:noHBand="0" w:noVBand="1"/>
      </w:tblPr>
      <w:tblGrid>
        <w:gridCol w:w="7127"/>
        <w:gridCol w:w="1751"/>
        <w:gridCol w:w="2174"/>
        <w:gridCol w:w="1419"/>
        <w:gridCol w:w="1419"/>
        <w:gridCol w:w="1419"/>
      </w:tblGrid>
      <w:tr w:rsidR="00440508" w:rsidRPr="003C0109" w:rsidTr="00440508">
        <w:tc>
          <w:tcPr>
            <w:tcW w:w="7127" w:type="dxa"/>
            <w:shd w:val="clear" w:color="auto" w:fill="auto"/>
          </w:tcPr>
          <w:p w:rsidR="00440508" w:rsidRDefault="00440508" w:rsidP="002E031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2" w:type="dxa"/>
            <w:gridSpan w:val="5"/>
            <w:shd w:val="clear" w:color="auto" w:fill="auto"/>
            <w:vAlign w:val="center"/>
          </w:tcPr>
          <w:p w:rsidR="00440508" w:rsidRDefault="00440508" w:rsidP="00440508">
            <w:pPr>
              <w:jc w:val="center"/>
            </w:pPr>
            <w:r w:rsidRPr="00DB6A2A">
              <w:rPr>
                <w:rFonts w:ascii="Times New Roman" w:hAnsi="Times New Roman" w:cs="Times New Roman"/>
                <w:sz w:val="20"/>
                <w:szCs w:val="20"/>
              </w:rPr>
              <w:t>Величина прогнозных тарифов на соответствующий календарный год, руб./Гкал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2E031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Календарный год</w:t>
            </w:r>
          </w:p>
        </w:tc>
        <w:tc>
          <w:tcPr>
            <w:tcW w:w="1751" w:type="dxa"/>
            <w:shd w:val="clear" w:color="auto" w:fill="auto"/>
            <w:vAlign w:val="center"/>
          </w:tcPr>
          <w:p w:rsidR="00440508" w:rsidRPr="00357E7A" w:rsidRDefault="00440508" w:rsidP="002E031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2023</w:t>
            </w:r>
          </w:p>
        </w:tc>
        <w:tc>
          <w:tcPr>
            <w:tcW w:w="2174" w:type="dxa"/>
            <w:shd w:val="clear" w:color="auto" w:fill="auto"/>
            <w:vAlign w:val="center"/>
          </w:tcPr>
          <w:p w:rsidR="00440508" w:rsidRPr="00357E7A" w:rsidRDefault="00440508" w:rsidP="002E031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2E031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2025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4405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202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2E031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2027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3C01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sz w:val="20"/>
                <w:szCs w:val="20"/>
              </w:rPr>
              <w:t>без инвестиционной составляющей</w:t>
            </w:r>
          </w:p>
        </w:tc>
        <w:tc>
          <w:tcPr>
            <w:tcW w:w="1751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3827,36</w:t>
            </w:r>
          </w:p>
        </w:tc>
        <w:tc>
          <w:tcPr>
            <w:tcW w:w="2174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3980,45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4139,67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4305,26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4477,47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3C01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sz w:val="20"/>
                <w:szCs w:val="20"/>
              </w:rPr>
              <w:t>реализации проектов с учетом инвестиционной составляющей</w:t>
            </w:r>
          </w:p>
        </w:tc>
        <w:tc>
          <w:tcPr>
            <w:tcW w:w="1751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3827,36</w:t>
            </w:r>
          </w:p>
        </w:tc>
        <w:tc>
          <w:tcPr>
            <w:tcW w:w="2174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4001,84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4176,33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4360,58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4554,60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3C01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Календарный год</w:t>
            </w:r>
          </w:p>
        </w:tc>
        <w:tc>
          <w:tcPr>
            <w:tcW w:w="1751" w:type="dxa"/>
            <w:shd w:val="clear" w:color="auto" w:fill="auto"/>
            <w:vAlign w:val="center"/>
          </w:tcPr>
          <w:p w:rsidR="00440508" w:rsidRPr="00357E7A" w:rsidRDefault="00440508" w:rsidP="003C010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2031</w:t>
            </w:r>
          </w:p>
        </w:tc>
        <w:tc>
          <w:tcPr>
            <w:tcW w:w="2174" w:type="dxa"/>
            <w:shd w:val="clear" w:color="auto" w:fill="auto"/>
            <w:vAlign w:val="center"/>
          </w:tcPr>
          <w:p w:rsidR="00440508" w:rsidRPr="00357E7A" w:rsidRDefault="00440508" w:rsidP="003C010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2032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3C010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2033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3C010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2034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0508" w:rsidRPr="00357E7A" w:rsidRDefault="00440508" w:rsidP="003C010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57E7A">
              <w:rPr>
                <w:rFonts w:ascii="Times New Roman" w:hAnsi="Times New Roman" w:cs="Times New Roman"/>
                <w:b/>
                <w:sz w:val="20"/>
                <w:szCs w:val="20"/>
              </w:rPr>
              <w:t>2035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3C01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sz w:val="20"/>
                <w:szCs w:val="20"/>
              </w:rPr>
              <w:t>без инвестиционной составляющей</w:t>
            </w:r>
          </w:p>
        </w:tc>
        <w:tc>
          <w:tcPr>
            <w:tcW w:w="1751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5238,01</w:t>
            </w:r>
          </w:p>
        </w:tc>
        <w:tc>
          <w:tcPr>
            <w:tcW w:w="2174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5447,53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5665,43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5892,04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6127,73</w:t>
            </w:r>
          </w:p>
        </w:tc>
      </w:tr>
      <w:tr w:rsidR="00440508" w:rsidRPr="003C0109" w:rsidTr="00440508">
        <w:tc>
          <w:tcPr>
            <w:tcW w:w="7127" w:type="dxa"/>
            <w:shd w:val="clear" w:color="auto" w:fill="auto"/>
          </w:tcPr>
          <w:p w:rsidR="00440508" w:rsidRPr="003C0109" w:rsidRDefault="00440508" w:rsidP="003C01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sz w:val="20"/>
                <w:szCs w:val="20"/>
              </w:rPr>
              <w:t>реализации проектов с учетом инвестиционной составляющей</w:t>
            </w:r>
          </w:p>
        </w:tc>
        <w:tc>
          <w:tcPr>
            <w:tcW w:w="1751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5439,77</w:t>
            </w:r>
          </w:p>
        </w:tc>
        <w:tc>
          <w:tcPr>
            <w:tcW w:w="2174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5691,67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5957,17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6237,01</w:t>
            </w:r>
          </w:p>
        </w:tc>
        <w:tc>
          <w:tcPr>
            <w:tcW w:w="1419" w:type="dxa"/>
            <w:shd w:val="clear" w:color="auto" w:fill="auto"/>
            <w:vAlign w:val="bottom"/>
          </w:tcPr>
          <w:p w:rsidR="00440508" w:rsidRPr="003C0109" w:rsidRDefault="00440508" w:rsidP="003C0109">
            <w:pPr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C01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6531,96</w:t>
            </w:r>
          </w:p>
        </w:tc>
      </w:tr>
    </w:tbl>
    <w:p w:rsidR="00214B6E" w:rsidRDefault="00922C18" w:rsidP="00214B6E">
      <w:pPr>
        <w:tabs>
          <w:tab w:val="left" w:pos="6525"/>
        </w:tabs>
      </w:pPr>
      <w:r>
        <w:tab/>
      </w:r>
      <w:r w:rsidR="00214B6E">
        <w:br w:type="page"/>
      </w:r>
    </w:p>
    <w:p w:rsidR="00214B6E" w:rsidRDefault="00214B6E" w:rsidP="00922C18">
      <w:pPr>
        <w:tabs>
          <w:tab w:val="left" w:pos="6525"/>
        </w:tabs>
        <w:sectPr w:rsidR="00214B6E" w:rsidSect="00922C18">
          <w:pgSz w:w="16838" w:h="11906" w:orient="landscape"/>
          <w:pgMar w:top="1701" w:right="1134" w:bottom="851" w:left="1134" w:header="709" w:footer="1080" w:gutter="0"/>
          <w:cols w:space="708"/>
          <w:titlePg/>
          <w:docGrid w:linePitch="360"/>
        </w:sectPr>
      </w:pPr>
    </w:p>
    <w:p w:rsidR="00214B6E" w:rsidRDefault="00214B6E" w:rsidP="00B759FA">
      <w:pPr>
        <w:pStyle w:val="afffffffff5"/>
        <w:spacing w:line="276" w:lineRule="auto"/>
        <w:ind w:right="-285"/>
        <w:rPr>
          <w:rFonts w:ascii="TimesNewRomanPSMT" w:hAnsi="TimesNewRomanPSMT" w:cstheme="minorBidi"/>
          <w:color w:val="000000"/>
        </w:rPr>
      </w:pPr>
      <w:r w:rsidRPr="005C579A">
        <w:rPr>
          <w:rFonts w:ascii="TimesNewRomanPSMT" w:hAnsi="TimesNewRomanPSMT" w:cstheme="minorBidi"/>
          <w:color w:val="000000"/>
        </w:rPr>
        <w:t>Из приведенной диаграммы видно, что включение в тариф на тепловую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энергию возврата инвестиций с целью реконструкции участков тепловой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сети в с</w:t>
      </w:r>
      <w:r>
        <w:rPr>
          <w:rFonts w:ascii="TimesNewRomanPSMT" w:hAnsi="TimesNewRomanPSMT" w:cstheme="minorBidi"/>
          <w:color w:val="000000"/>
        </w:rPr>
        <w:t>в</w:t>
      </w:r>
      <w:r w:rsidRPr="005C579A">
        <w:rPr>
          <w:rFonts w:ascii="TimesNewRomanPSMT" w:hAnsi="TimesNewRomanPSMT" w:cstheme="minorBidi"/>
          <w:color w:val="000000"/>
        </w:rPr>
        <w:t>язи с истекшим сроком эксплуатации приведет к резкому росту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экономически обоснованного тарифа на тепловую энергию и возврат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инвестиций до 2036 года не будет осуществлен.</w:t>
      </w:r>
    </w:p>
    <w:p w:rsidR="003F0C7F" w:rsidRDefault="00214B6E" w:rsidP="00B759FA">
      <w:pPr>
        <w:pStyle w:val="afffffffff5"/>
        <w:spacing w:line="276" w:lineRule="auto"/>
        <w:ind w:right="-285"/>
        <w:rPr>
          <w:rFonts w:ascii="TimesNewRomanPSMT" w:hAnsi="TimesNewRomanPSMT" w:cstheme="minorBidi"/>
          <w:color w:val="000000"/>
        </w:rPr>
      </w:pPr>
      <w:r w:rsidRPr="005C579A">
        <w:rPr>
          <w:rFonts w:ascii="TimesNewRomanPSMT" w:hAnsi="TimesNewRomanPSMT" w:cstheme="minorBidi"/>
          <w:color w:val="000000"/>
        </w:rPr>
        <w:t>Инвестором для реализации данных проектов может выступить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бюджет, путем включения данных мероприятий в программы,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финансируемые из разных уровней бюджета (местного, регионального,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федерального).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Инвестировать данные проекты возможно и в рамках концессионных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соглашений, где инвестором, будут профинансированы данные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мероприятия.</w:t>
      </w:r>
    </w:p>
    <w:p w:rsidR="00B759FA" w:rsidRDefault="00214B6E" w:rsidP="002E1D72">
      <w:pPr>
        <w:pStyle w:val="afffffffff5"/>
        <w:spacing w:line="276" w:lineRule="auto"/>
        <w:ind w:right="-285"/>
        <w:rPr>
          <w:rFonts w:ascii="TimesNewRomanPSMT" w:hAnsi="TimesNewRomanPSMT" w:cstheme="minorBidi"/>
          <w:color w:val="000000"/>
        </w:rPr>
      </w:pPr>
      <w:r w:rsidRPr="005C579A">
        <w:rPr>
          <w:rFonts w:ascii="TimesNewRomanPSMT" w:hAnsi="TimesNewRomanPSMT" w:cstheme="minorBidi"/>
          <w:color w:val="000000"/>
        </w:rPr>
        <w:t>При этом следует учесть, что проекты по замене сетей, исчерпавших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свой нормативный эксплуатационный ресурс, являются низкоэффективными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и практически на всей территории Российской Федерации по населенным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пунктам численностью менее чем 100 тысяч человек финансируются из</w:t>
      </w:r>
      <w:r w:rsidR="002E1D72">
        <w:rPr>
          <w:rFonts w:ascii="TimesNewRomanPSMT" w:hAnsi="TimesNewRomanPSMT" w:cstheme="minorBidi"/>
          <w:color w:val="000000"/>
        </w:rPr>
        <w:t xml:space="preserve"> </w:t>
      </w:r>
      <w:r w:rsidRPr="005C579A">
        <w:rPr>
          <w:rFonts w:ascii="TimesNewRomanPSMT" w:hAnsi="TimesNewRomanPSMT" w:cstheme="minorBidi"/>
          <w:color w:val="000000"/>
        </w:rPr>
        <w:t>региональных бюджетов в рамках соответствующих программ.</w:t>
      </w:r>
    </w:p>
    <w:p w:rsidR="00440508" w:rsidRDefault="00440508" w:rsidP="002E1D72">
      <w:pPr>
        <w:pStyle w:val="afffffffff5"/>
        <w:spacing w:line="276" w:lineRule="auto"/>
        <w:ind w:right="-285"/>
        <w:sectPr w:rsidR="00440508" w:rsidSect="00B759FA">
          <w:pgSz w:w="11906" w:h="16838"/>
          <w:pgMar w:top="851" w:right="851" w:bottom="851" w:left="1701" w:header="709" w:footer="1077" w:gutter="0"/>
          <w:cols w:space="708"/>
          <w:titlePg/>
          <w:docGrid w:linePitch="360"/>
        </w:sectPr>
      </w:pPr>
    </w:p>
    <w:p w:rsidR="00E736FD" w:rsidRPr="00922C18" w:rsidRDefault="00E736FD" w:rsidP="00922C18">
      <w:pPr>
        <w:tabs>
          <w:tab w:val="left" w:pos="6525"/>
        </w:tabs>
      </w:pPr>
    </w:p>
    <w:sectPr w:rsidR="00E736FD" w:rsidRPr="00922C18" w:rsidSect="00214B6E">
      <w:pgSz w:w="11906" w:h="16838"/>
      <w:pgMar w:top="1134" w:right="851" w:bottom="1134" w:left="1701" w:header="709" w:footer="10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5A8A" w:rsidRDefault="00815A8A" w:rsidP="00015BA8">
      <w:pPr>
        <w:spacing w:after="0" w:line="240" w:lineRule="auto"/>
      </w:pPr>
      <w:r>
        <w:separator/>
      </w:r>
    </w:p>
  </w:endnote>
  <w:endnote w:type="continuationSeparator" w:id="0">
    <w:p w:rsidR="00815A8A" w:rsidRDefault="00815A8A" w:rsidP="00015B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ragmaticaCTT">
    <w:altName w:val="Arial"/>
    <w:charset w:val="CC"/>
    <w:family w:val="swiss"/>
    <w:pitch w:val="variable"/>
    <w:sig w:usb0="00000203" w:usb1="00000000" w:usb2="00000000" w:usb3="00000000" w:csb0="00000005" w:csb1="00000000"/>
  </w:font>
  <w:font w:name="Baltica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904297799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139870264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6046271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59416741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21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143080582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1979752773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22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45634375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206436853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2314122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95273925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09336008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7474503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30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30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9630019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935025908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  <w:p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40206721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609789302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34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34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823114623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822773163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31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435017375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528733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:rsidR="0005150B" w:rsidRPr="00BA3C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36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30824498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1104108313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071DD6" w:rsidRDefault="0005150B" w:rsidP="00071DD6">
    <w:pPr>
      <w:pStyle w:val="a9"/>
      <w:jc w:val="center"/>
      <w:rPr>
        <w:rFonts w:ascii="Times New Roman" w:hAnsi="Times New Roman" w:cs="Times New Roman"/>
        <w:sz w:val="20"/>
        <w:szCs w:val="20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044722421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887216871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  <w:p w:rsidR="0005150B" w:rsidRPr="000A4CCB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37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60575678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1397277221"/>
          <w:docPartObj>
            <w:docPartGallery w:val="Page Numbers (Top of Page)"/>
            <w:docPartUnique/>
          </w:docPartObj>
        </w:sdtPr>
        <w:sdtEndPr/>
        <w:sdtContent>
          <w:p w:rsidR="0005150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5150B" w:rsidRPr="00BA3C46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47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165867996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693884745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  <w:p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38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737741585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14770241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  <w:p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851757341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90592281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  <w:p w:rsidR="0005150B" w:rsidRPr="00BA3C46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46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81984732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708606006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  <w:p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42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26160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1261601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  <w:p w:rsidR="0005150B" w:rsidRPr="000A4CCB" w:rsidRDefault="0005150B" w:rsidP="00794A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45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507291810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36658271"/>
          <w:docPartObj>
            <w:docPartGallery w:val="Page Numbers (Top of Page)"/>
            <w:docPartUnique/>
          </w:docPartObj>
        </w:sdtPr>
        <w:sdtEndPr/>
        <w:sdtContent>
          <w:p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22355652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-1563710143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51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407427101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044485575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54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1946306837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1012912376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8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126161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261619"/>
          <w:docPartObj>
            <w:docPartGallery w:val="Page Numbers (Top of Page)"/>
            <w:docPartUnique/>
          </w:docPartObj>
        </w:sdtPr>
        <w:sdtEndPr/>
        <w:sdtContent>
          <w:p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</w:t>
            </w:r>
          </w:p>
          <w:p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57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26162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1261621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58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081956511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781468185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59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760798063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-1686050181"/>
          <w:docPartObj>
            <w:docPartGallery w:val="Page Numbers (Top of Page)"/>
            <w:docPartUnique/>
          </w:docPartObj>
        </w:sdtPr>
        <w:sdtEndPr/>
        <w:sdtContent>
          <w:p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  <w:p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62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201120813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-1115129620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60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501474044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904723282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61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4"/>
        <w:szCs w:val="24"/>
      </w:rPr>
      <w:id w:val="-169175961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214396783"/>
          <w:docPartObj>
            <w:docPartGallery w:val="Page Numbers (Top of Page)"/>
            <w:docPartUnique/>
          </w:docPartObj>
        </w:sdtPr>
        <w:sdtEndPr/>
        <w:sdtContent>
          <w:p w:rsidR="0005150B" w:rsidRPr="003B464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0026.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  <w:r w:rsidRPr="003B4646">
              <w:rPr>
                <w:rFonts w:ascii="Times New Roman" w:hAnsi="Times New Roman" w:cs="Times New Roman"/>
                <w:b/>
                <w:sz w:val="20"/>
                <w:szCs w:val="20"/>
              </w:rPr>
              <w:t>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  <w:p w:rsidR="0005150B" w:rsidRPr="00DA7294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65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A7294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A72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892916012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1493911002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63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3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20661813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0"/>
            <w:szCs w:val="20"/>
          </w:rPr>
          <w:id w:val="1611630092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 w:rsidP="0008572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15</w:t>
            </w:r>
          </w:p>
          <w:p w:rsidR="0005150B" w:rsidRPr="00DD3351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DD3351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DD33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0690929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05129102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7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1262958936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1144013607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10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3502034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317395310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9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35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907500612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82198027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15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69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007280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1667055924"/>
          <w:docPartObj>
            <w:docPartGallery w:val="Page Numbers (Top of Page)"/>
            <w:docPartUnique/>
          </w:docPartObj>
        </w:sdtPr>
        <w:sdtEndPr/>
        <w:sdtContent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71DD6" w:rsidRDefault="0005150B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12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71DD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23</w:t>
            </w:r>
            <w:r w:rsidRPr="00071DD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 w:cs="Times New Roman"/>
        <w:sz w:val="20"/>
        <w:szCs w:val="20"/>
      </w:rPr>
      <w:id w:val="-213570930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b/>
            <w:sz w:val="20"/>
            <w:szCs w:val="20"/>
          </w:rPr>
          <w:id w:val="-742411622"/>
          <w:docPartObj>
            <w:docPartGallery w:val="Page Numbers (Top of Page)"/>
            <w:docPartUnique/>
          </w:docPartObj>
        </w:sdtPr>
        <w:sdtEndPr>
          <w:rPr>
            <w:b w:val="0"/>
          </w:rPr>
        </w:sdtEndPr>
        <w:sdtContent>
          <w:p w:rsidR="0005150B" w:rsidRPr="00071DD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71DD6">
              <w:rPr>
                <w:rFonts w:ascii="Times New Roman" w:hAnsi="Times New Roman" w:cs="Times New Roman"/>
                <w:b/>
                <w:sz w:val="20"/>
                <w:szCs w:val="20"/>
              </w:rPr>
              <w:t>0026.СТ-УЧ.000.00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  <w:p w:rsidR="0005150B" w:rsidRPr="00050C26" w:rsidRDefault="0005150B" w:rsidP="00922C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20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050C2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E7667C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29</w:t>
            </w:r>
            <w:r w:rsidRPr="00050C2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5A8A" w:rsidRDefault="00815A8A" w:rsidP="00015BA8">
      <w:pPr>
        <w:spacing w:after="0" w:line="240" w:lineRule="auto"/>
      </w:pPr>
      <w:r>
        <w:separator/>
      </w:r>
    </w:p>
  </w:footnote>
  <w:footnote w:type="continuationSeparator" w:id="0">
    <w:p w:rsidR="00815A8A" w:rsidRDefault="00815A8A" w:rsidP="00015BA8">
      <w:pPr>
        <w:spacing w:after="0" w:line="240" w:lineRule="auto"/>
      </w:pPr>
      <w:r>
        <w:continuationSeparator/>
      </w:r>
    </w:p>
  </w:footnote>
  <w:footnote w:id="1">
    <w:p w:rsidR="0005150B" w:rsidRDefault="0005150B" w:rsidP="00B21A40">
      <w:pPr>
        <w:pStyle w:val="affffffffffff4"/>
      </w:pPr>
      <w:r>
        <w:rPr>
          <w:rStyle w:val="affff0"/>
        </w:rPr>
        <w:footnoteRef/>
      </w:r>
      <w:r>
        <w:t xml:space="preserve"> Утверждена Решением Совета Шпаковского муниципального района Ставропольского края четвертого созыва от 13.12.2019 №242</w:t>
      </w:r>
    </w:p>
  </w:footnote>
  <w:footnote w:id="2">
    <w:p w:rsidR="0005150B" w:rsidRDefault="0005150B" w:rsidP="0056402B">
      <w:pPr>
        <w:pStyle w:val="afffff9"/>
        <w:jc w:val="both"/>
      </w:pPr>
      <w:r>
        <w:rPr>
          <w:rStyle w:val="affff0"/>
        </w:rPr>
        <w:footnoteRef/>
      </w:r>
      <w:r>
        <w:t xml:space="preserve"> Размер собственного капитала ГУП СК «Крайтеплоэнерго» принят в соответствии с финансовой отчетностью предприятия за 2022год, размещенной на официальном сайте предприятия в открытом доступе сети «интернет» (</w:t>
      </w:r>
      <w:r w:rsidRPr="001D0D72">
        <w:t>http://www.gupsktek.ru/wiki/images/1/11/Buh_balans_202</w:t>
      </w:r>
      <w:r>
        <w:t>2</w:t>
      </w:r>
      <w:r w:rsidRPr="001D0D72">
        <w:t>.pdf</w:t>
      </w:r>
      <w:r>
        <w:t>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922C18" w:rsidRDefault="0005150B" w:rsidP="00922C18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922C18" w:rsidRDefault="0005150B" w:rsidP="00922C18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794AB3" w:rsidRDefault="0005150B" w:rsidP="00794AB3">
    <w:pPr>
      <w:pStyle w:val="a7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794AB3" w:rsidRDefault="0005150B" w:rsidP="00794AB3">
    <w:pPr>
      <w:pStyle w:val="a7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922C18" w:rsidRDefault="0005150B" w:rsidP="00922C18">
    <w:pPr>
      <w:pStyle w:val="a7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922C18" w:rsidRDefault="0005150B" w:rsidP="00922C18">
    <w:pPr>
      <w:pStyle w:val="a7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3B4646" w:rsidRDefault="0005150B" w:rsidP="003B4646">
    <w:pPr>
      <w:pStyle w:val="a7"/>
      <w:jc w:val="center"/>
      <w:rPr>
        <w:rFonts w:ascii="Times New Roman" w:hAnsi="Times New Roman" w:cs="Times New Roman"/>
        <w:b/>
        <w:sz w:val="20"/>
        <w:szCs w:val="20"/>
      </w:rPr>
    </w:pPr>
    <w:r w:rsidRPr="003B4646">
      <w:rPr>
        <w:rFonts w:ascii="Times New Roman" w:hAnsi="Times New Roman" w:cs="Times New Roman"/>
        <w:b/>
        <w:sz w:val="20"/>
        <w:szCs w:val="20"/>
      </w:rPr>
      <w:t>Утвержд</w:t>
    </w:r>
    <w:r>
      <w:rPr>
        <w:rFonts w:ascii="Times New Roman" w:hAnsi="Times New Roman" w:cs="Times New Roman"/>
        <w:b/>
        <w:sz w:val="20"/>
        <w:szCs w:val="20"/>
      </w:rPr>
      <w:t>аемая часть схемы теплоснабжени</w:t>
    </w:r>
    <w:r w:rsidRPr="003B4646">
      <w:rPr>
        <w:rFonts w:ascii="Times New Roman" w:hAnsi="Times New Roman" w:cs="Times New Roman"/>
        <w:b/>
        <w:sz w:val="20"/>
        <w:szCs w:val="20"/>
      </w:rPr>
      <w:t>я Шпаковского муниципального округа Ставропольского края на период с 202</w:t>
    </w:r>
    <w:r>
      <w:rPr>
        <w:rFonts w:ascii="Times New Roman" w:hAnsi="Times New Roman" w:cs="Times New Roman"/>
        <w:b/>
        <w:sz w:val="20"/>
        <w:szCs w:val="20"/>
      </w:rPr>
      <w:t>4</w:t>
    </w:r>
    <w:r w:rsidRPr="003B4646">
      <w:rPr>
        <w:rFonts w:ascii="Times New Roman" w:hAnsi="Times New Roman" w:cs="Times New Roman"/>
        <w:b/>
        <w:sz w:val="20"/>
        <w:szCs w:val="20"/>
      </w:rPr>
      <w:t xml:space="preserve"> до 2036 года</w:t>
    </w:r>
  </w:p>
  <w:p w:rsidR="0005150B" w:rsidRPr="00922C18" w:rsidRDefault="0005150B" w:rsidP="00922C18">
    <w:pPr>
      <w:pStyle w:val="a7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150B" w:rsidRPr="00215855" w:rsidRDefault="0005150B" w:rsidP="00215855">
    <w:pPr>
      <w:pStyle w:val="a7"/>
      <w:rPr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B596E"/>
    <w:multiLevelType w:val="hybridMultilevel"/>
    <w:tmpl w:val="7660BB1E"/>
    <w:lvl w:ilvl="0" w:tplc="EC448AD4">
      <w:start w:val="1"/>
      <w:numFmt w:val="bullet"/>
      <w:pStyle w:val="1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A200BDB"/>
    <w:multiLevelType w:val="hybridMultilevel"/>
    <w:tmpl w:val="0512E09E"/>
    <w:lvl w:ilvl="0" w:tplc="9C5E3B3A">
      <w:start w:val="1"/>
      <w:numFmt w:val="bullet"/>
      <w:pStyle w:val="a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EE1725B"/>
    <w:multiLevelType w:val="hybridMultilevel"/>
    <w:tmpl w:val="AB7C3E52"/>
    <w:lvl w:ilvl="0" w:tplc="0419000D">
      <w:start w:val="1"/>
      <w:numFmt w:val="bullet"/>
      <w:pStyle w:val="2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D714C21"/>
    <w:multiLevelType w:val="hybridMultilevel"/>
    <w:tmpl w:val="231E8EDC"/>
    <w:lvl w:ilvl="0" w:tplc="35D46EE0">
      <w:start w:val="1"/>
      <w:numFmt w:val="bullet"/>
      <w:pStyle w:val="a0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" w15:restartNumberingAfterBreak="0">
    <w:nsid w:val="53E364D5"/>
    <w:multiLevelType w:val="hybridMultilevel"/>
    <w:tmpl w:val="B9E4EAFC"/>
    <w:lvl w:ilvl="0" w:tplc="7316709A">
      <w:start w:val="1"/>
      <w:numFmt w:val="bullet"/>
      <w:pStyle w:val="a1"/>
      <w:lvlText w:val=""/>
      <w:lvlJc w:val="left"/>
      <w:pPr>
        <w:ind w:left="73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2BB5F70"/>
    <w:multiLevelType w:val="hybridMultilevel"/>
    <w:tmpl w:val="179C2414"/>
    <w:lvl w:ilvl="0" w:tplc="79540C6C">
      <w:start w:val="1"/>
      <w:numFmt w:val="bullet"/>
      <w:pStyle w:val="2-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6" w15:restartNumberingAfterBreak="0">
    <w:nsid w:val="675B6AE4"/>
    <w:multiLevelType w:val="hybridMultilevel"/>
    <w:tmpl w:val="EBC699C4"/>
    <w:lvl w:ilvl="0" w:tplc="88AA58B6">
      <w:start w:val="1"/>
      <w:numFmt w:val="bullet"/>
      <w:pStyle w:val="a2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trackedChanges" w:enforcement="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15BA8"/>
    <w:rsid w:val="00004D9B"/>
    <w:rsid w:val="00006A43"/>
    <w:rsid w:val="000134E7"/>
    <w:rsid w:val="0001452C"/>
    <w:rsid w:val="00015BA8"/>
    <w:rsid w:val="00023D11"/>
    <w:rsid w:val="00024A1F"/>
    <w:rsid w:val="0003158D"/>
    <w:rsid w:val="0005150B"/>
    <w:rsid w:val="000608FB"/>
    <w:rsid w:val="0006659B"/>
    <w:rsid w:val="000704B1"/>
    <w:rsid w:val="000716C2"/>
    <w:rsid w:val="00071DD6"/>
    <w:rsid w:val="000756DB"/>
    <w:rsid w:val="00077CF3"/>
    <w:rsid w:val="00080639"/>
    <w:rsid w:val="00082FFB"/>
    <w:rsid w:val="00085722"/>
    <w:rsid w:val="000930CE"/>
    <w:rsid w:val="000A78BD"/>
    <w:rsid w:val="000B1918"/>
    <w:rsid w:val="000B504B"/>
    <w:rsid w:val="000B5884"/>
    <w:rsid w:val="000B69B5"/>
    <w:rsid w:val="000B7458"/>
    <w:rsid w:val="000C0E91"/>
    <w:rsid w:val="000C2485"/>
    <w:rsid w:val="000C5DCB"/>
    <w:rsid w:val="000C5EBF"/>
    <w:rsid w:val="000D3DCF"/>
    <w:rsid w:val="000D7F9A"/>
    <w:rsid w:val="000E0A93"/>
    <w:rsid w:val="000E1293"/>
    <w:rsid w:val="000E1963"/>
    <w:rsid w:val="000E28D2"/>
    <w:rsid w:val="000E4945"/>
    <w:rsid w:val="000E5A9A"/>
    <w:rsid w:val="000F4707"/>
    <w:rsid w:val="000F4D5A"/>
    <w:rsid w:val="000F5493"/>
    <w:rsid w:val="001024FE"/>
    <w:rsid w:val="00102544"/>
    <w:rsid w:val="0010725C"/>
    <w:rsid w:val="001111B1"/>
    <w:rsid w:val="001151C1"/>
    <w:rsid w:val="0012303A"/>
    <w:rsid w:val="001248E8"/>
    <w:rsid w:val="00134913"/>
    <w:rsid w:val="0013741E"/>
    <w:rsid w:val="001400E0"/>
    <w:rsid w:val="001439CE"/>
    <w:rsid w:val="001470A1"/>
    <w:rsid w:val="001470DF"/>
    <w:rsid w:val="001520EF"/>
    <w:rsid w:val="001707DA"/>
    <w:rsid w:val="0017259D"/>
    <w:rsid w:val="001726CB"/>
    <w:rsid w:val="00173648"/>
    <w:rsid w:val="001808C5"/>
    <w:rsid w:val="001843E6"/>
    <w:rsid w:val="001844BD"/>
    <w:rsid w:val="00187D4C"/>
    <w:rsid w:val="001925C7"/>
    <w:rsid w:val="00194394"/>
    <w:rsid w:val="00196AC5"/>
    <w:rsid w:val="001A15A0"/>
    <w:rsid w:val="001A7FD9"/>
    <w:rsid w:val="001C2844"/>
    <w:rsid w:val="001C28F3"/>
    <w:rsid w:val="001D3840"/>
    <w:rsid w:val="001D3E9F"/>
    <w:rsid w:val="001D4C70"/>
    <w:rsid w:val="001D656F"/>
    <w:rsid w:val="001D6BF9"/>
    <w:rsid w:val="001D7CDD"/>
    <w:rsid w:val="001F029E"/>
    <w:rsid w:val="001F2B34"/>
    <w:rsid w:val="001F345E"/>
    <w:rsid w:val="002023BE"/>
    <w:rsid w:val="00204AAB"/>
    <w:rsid w:val="00204CCC"/>
    <w:rsid w:val="002117C0"/>
    <w:rsid w:val="00214B6E"/>
    <w:rsid w:val="00215855"/>
    <w:rsid w:val="00217789"/>
    <w:rsid w:val="00223D5B"/>
    <w:rsid w:val="00224A97"/>
    <w:rsid w:val="00225457"/>
    <w:rsid w:val="00232B6F"/>
    <w:rsid w:val="00233D4A"/>
    <w:rsid w:val="002359AB"/>
    <w:rsid w:val="0025342D"/>
    <w:rsid w:val="00255249"/>
    <w:rsid w:val="00261D0B"/>
    <w:rsid w:val="00267AC2"/>
    <w:rsid w:val="00271E01"/>
    <w:rsid w:val="0028128D"/>
    <w:rsid w:val="0028184F"/>
    <w:rsid w:val="00286C37"/>
    <w:rsid w:val="00287C08"/>
    <w:rsid w:val="00291168"/>
    <w:rsid w:val="00293859"/>
    <w:rsid w:val="002A4F5B"/>
    <w:rsid w:val="002A6A56"/>
    <w:rsid w:val="002B2FD5"/>
    <w:rsid w:val="002B6EB7"/>
    <w:rsid w:val="002C11C5"/>
    <w:rsid w:val="002C3C48"/>
    <w:rsid w:val="002D1F51"/>
    <w:rsid w:val="002D3BA7"/>
    <w:rsid w:val="002D55D0"/>
    <w:rsid w:val="002D5F1C"/>
    <w:rsid w:val="002E0314"/>
    <w:rsid w:val="002E0901"/>
    <w:rsid w:val="002E1D72"/>
    <w:rsid w:val="002E230A"/>
    <w:rsid w:val="002E3B2F"/>
    <w:rsid w:val="002F4E68"/>
    <w:rsid w:val="002F58AA"/>
    <w:rsid w:val="003001F7"/>
    <w:rsid w:val="003009D0"/>
    <w:rsid w:val="00303199"/>
    <w:rsid w:val="0030368F"/>
    <w:rsid w:val="00320BD7"/>
    <w:rsid w:val="00321998"/>
    <w:rsid w:val="003252B8"/>
    <w:rsid w:val="00326142"/>
    <w:rsid w:val="003277E7"/>
    <w:rsid w:val="00336905"/>
    <w:rsid w:val="00337E4D"/>
    <w:rsid w:val="003413C0"/>
    <w:rsid w:val="003543D1"/>
    <w:rsid w:val="00354C8E"/>
    <w:rsid w:val="00355FA7"/>
    <w:rsid w:val="0035632B"/>
    <w:rsid w:val="00357E1F"/>
    <w:rsid w:val="00357E7A"/>
    <w:rsid w:val="00362CD2"/>
    <w:rsid w:val="00362D4E"/>
    <w:rsid w:val="003644C1"/>
    <w:rsid w:val="003670C6"/>
    <w:rsid w:val="003909D5"/>
    <w:rsid w:val="00395B37"/>
    <w:rsid w:val="00396066"/>
    <w:rsid w:val="003A6452"/>
    <w:rsid w:val="003B4646"/>
    <w:rsid w:val="003C0109"/>
    <w:rsid w:val="003C6BF7"/>
    <w:rsid w:val="003D1B69"/>
    <w:rsid w:val="003D34BC"/>
    <w:rsid w:val="003E20D3"/>
    <w:rsid w:val="003E2905"/>
    <w:rsid w:val="003E5C2C"/>
    <w:rsid w:val="003E707E"/>
    <w:rsid w:val="003F0C7F"/>
    <w:rsid w:val="003F3CA1"/>
    <w:rsid w:val="003F4EC3"/>
    <w:rsid w:val="003F5974"/>
    <w:rsid w:val="00400D83"/>
    <w:rsid w:val="00403236"/>
    <w:rsid w:val="00403321"/>
    <w:rsid w:val="0040791A"/>
    <w:rsid w:val="0042442C"/>
    <w:rsid w:val="00425C56"/>
    <w:rsid w:val="00426C21"/>
    <w:rsid w:val="00432D33"/>
    <w:rsid w:val="00440508"/>
    <w:rsid w:val="0044701A"/>
    <w:rsid w:val="00460DBA"/>
    <w:rsid w:val="00463595"/>
    <w:rsid w:val="0047027C"/>
    <w:rsid w:val="00483224"/>
    <w:rsid w:val="004835CC"/>
    <w:rsid w:val="00495802"/>
    <w:rsid w:val="004970E7"/>
    <w:rsid w:val="004979AC"/>
    <w:rsid w:val="004A1732"/>
    <w:rsid w:val="004A23E5"/>
    <w:rsid w:val="004B079C"/>
    <w:rsid w:val="004B083E"/>
    <w:rsid w:val="004B4060"/>
    <w:rsid w:val="004B4731"/>
    <w:rsid w:val="004B5F5E"/>
    <w:rsid w:val="004C3EF4"/>
    <w:rsid w:val="004C647B"/>
    <w:rsid w:val="004D2698"/>
    <w:rsid w:val="004D5CDD"/>
    <w:rsid w:val="004E1CF2"/>
    <w:rsid w:val="004F0901"/>
    <w:rsid w:val="004F4573"/>
    <w:rsid w:val="004F4A1D"/>
    <w:rsid w:val="004F4CBB"/>
    <w:rsid w:val="004F6360"/>
    <w:rsid w:val="004F77B9"/>
    <w:rsid w:val="00501B1A"/>
    <w:rsid w:val="005125CF"/>
    <w:rsid w:val="00513AAD"/>
    <w:rsid w:val="0051465D"/>
    <w:rsid w:val="00523CF7"/>
    <w:rsid w:val="00534A7E"/>
    <w:rsid w:val="005377AC"/>
    <w:rsid w:val="00550B48"/>
    <w:rsid w:val="00553BA4"/>
    <w:rsid w:val="00555BCA"/>
    <w:rsid w:val="00556A10"/>
    <w:rsid w:val="005636AE"/>
    <w:rsid w:val="0056402B"/>
    <w:rsid w:val="00564FB1"/>
    <w:rsid w:val="0057229C"/>
    <w:rsid w:val="00573F08"/>
    <w:rsid w:val="00574747"/>
    <w:rsid w:val="005758B1"/>
    <w:rsid w:val="00582562"/>
    <w:rsid w:val="00593B90"/>
    <w:rsid w:val="005A1B8C"/>
    <w:rsid w:val="005A2CFC"/>
    <w:rsid w:val="005A461B"/>
    <w:rsid w:val="005A5B1D"/>
    <w:rsid w:val="005B1449"/>
    <w:rsid w:val="005B438F"/>
    <w:rsid w:val="005C3F50"/>
    <w:rsid w:val="005C48A8"/>
    <w:rsid w:val="005C579A"/>
    <w:rsid w:val="005C6218"/>
    <w:rsid w:val="005C7481"/>
    <w:rsid w:val="005D2AB1"/>
    <w:rsid w:val="005E0608"/>
    <w:rsid w:val="005E1553"/>
    <w:rsid w:val="005E247E"/>
    <w:rsid w:val="005E542A"/>
    <w:rsid w:val="005F038F"/>
    <w:rsid w:val="005F5B5C"/>
    <w:rsid w:val="0060166F"/>
    <w:rsid w:val="006103F9"/>
    <w:rsid w:val="00614271"/>
    <w:rsid w:val="006165B3"/>
    <w:rsid w:val="00621AF8"/>
    <w:rsid w:val="00624051"/>
    <w:rsid w:val="00631983"/>
    <w:rsid w:val="006347C7"/>
    <w:rsid w:val="00637697"/>
    <w:rsid w:val="00637DC1"/>
    <w:rsid w:val="00640637"/>
    <w:rsid w:val="0064122D"/>
    <w:rsid w:val="006438B3"/>
    <w:rsid w:val="0064439A"/>
    <w:rsid w:val="00657AA4"/>
    <w:rsid w:val="00664A6A"/>
    <w:rsid w:val="006679DA"/>
    <w:rsid w:val="0067121D"/>
    <w:rsid w:val="00671A66"/>
    <w:rsid w:val="006848D7"/>
    <w:rsid w:val="00690B9F"/>
    <w:rsid w:val="00690D07"/>
    <w:rsid w:val="006A0082"/>
    <w:rsid w:val="006A07BA"/>
    <w:rsid w:val="006A3189"/>
    <w:rsid w:val="006A39BA"/>
    <w:rsid w:val="006A5AC5"/>
    <w:rsid w:val="006A7633"/>
    <w:rsid w:val="006B41F5"/>
    <w:rsid w:val="006B4363"/>
    <w:rsid w:val="006C3F4E"/>
    <w:rsid w:val="006C40DF"/>
    <w:rsid w:val="006C5E70"/>
    <w:rsid w:val="006C6553"/>
    <w:rsid w:val="006C681D"/>
    <w:rsid w:val="006D4411"/>
    <w:rsid w:val="006D706D"/>
    <w:rsid w:val="006E5767"/>
    <w:rsid w:val="006F21B2"/>
    <w:rsid w:val="006F66F4"/>
    <w:rsid w:val="006F7D5E"/>
    <w:rsid w:val="00707316"/>
    <w:rsid w:val="007176FB"/>
    <w:rsid w:val="00717E21"/>
    <w:rsid w:val="007229B3"/>
    <w:rsid w:val="00722BAC"/>
    <w:rsid w:val="00724F22"/>
    <w:rsid w:val="007301B3"/>
    <w:rsid w:val="00731C5F"/>
    <w:rsid w:val="00733ABF"/>
    <w:rsid w:val="00734114"/>
    <w:rsid w:val="00737D58"/>
    <w:rsid w:val="007404D8"/>
    <w:rsid w:val="0075044F"/>
    <w:rsid w:val="007542E9"/>
    <w:rsid w:val="00755300"/>
    <w:rsid w:val="0075744D"/>
    <w:rsid w:val="00757BD7"/>
    <w:rsid w:val="0076162B"/>
    <w:rsid w:val="00764423"/>
    <w:rsid w:val="00767AD7"/>
    <w:rsid w:val="00772A36"/>
    <w:rsid w:val="007757C1"/>
    <w:rsid w:val="007858FA"/>
    <w:rsid w:val="007919AF"/>
    <w:rsid w:val="00794AB3"/>
    <w:rsid w:val="00797D32"/>
    <w:rsid w:val="007A2200"/>
    <w:rsid w:val="007A5CC0"/>
    <w:rsid w:val="007A6CC5"/>
    <w:rsid w:val="007B1ABA"/>
    <w:rsid w:val="007B25D4"/>
    <w:rsid w:val="007B4571"/>
    <w:rsid w:val="007B6219"/>
    <w:rsid w:val="007B767A"/>
    <w:rsid w:val="007C0C89"/>
    <w:rsid w:val="007C319E"/>
    <w:rsid w:val="007C5231"/>
    <w:rsid w:val="007C5A49"/>
    <w:rsid w:val="007C68E7"/>
    <w:rsid w:val="007D2790"/>
    <w:rsid w:val="007D299C"/>
    <w:rsid w:val="007D3A01"/>
    <w:rsid w:val="007D5C8B"/>
    <w:rsid w:val="007E26F3"/>
    <w:rsid w:val="007F5883"/>
    <w:rsid w:val="008027BF"/>
    <w:rsid w:val="008101A8"/>
    <w:rsid w:val="00815A8A"/>
    <w:rsid w:val="00815E62"/>
    <w:rsid w:val="00830CAF"/>
    <w:rsid w:val="008317B1"/>
    <w:rsid w:val="00834E34"/>
    <w:rsid w:val="00841F2C"/>
    <w:rsid w:val="00851CC2"/>
    <w:rsid w:val="00852CC5"/>
    <w:rsid w:val="008564BC"/>
    <w:rsid w:val="00856655"/>
    <w:rsid w:val="00864AEB"/>
    <w:rsid w:val="00875687"/>
    <w:rsid w:val="00876D55"/>
    <w:rsid w:val="00885E93"/>
    <w:rsid w:val="00886CEC"/>
    <w:rsid w:val="00887388"/>
    <w:rsid w:val="008910C4"/>
    <w:rsid w:val="00892057"/>
    <w:rsid w:val="00892B01"/>
    <w:rsid w:val="00892E0E"/>
    <w:rsid w:val="0089423A"/>
    <w:rsid w:val="00895F6C"/>
    <w:rsid w:val="00896B1A"/>
    <w:rsid w:val="008A02F4"/>
    <w:rsid w:val="008A0C0C"/>
    <w:rsid w:val="008A30A4"/>
    <w:rsid w:val="008A4951"/>
    <w:rsid w:val="008A684D"/>
    <w:rsid w:val="008B4DFA"/>
    <w:rsid w:val="008B7673"/>
    <w:rsid w:val="008C09EA"/>
    <w:rsid w:val="008C4055"/>
    <w:rsid w:val="008C7D36"/>
    <w:rsid w:val="008D16ED"/>
    <w:rsid w:val="008E3CA7"/>
    <w:rsid w:val="008E4602"/>
    <w:rsid w:val="008E5A31"/>
    <w:rsid w:val="008F4047"/>
    <w:rsid w:val="008F6E87"/>
    <w:rsid w:val="008F6F34"/>
    <w:rsid w:val="00904120"/>
    <w:rsid w:val="00905972"/>
    <w:rsid w:val="00915170"/>
    <w:rsid w:val="00915921"/>
    <w:rsid w:val="00920397"/>
    <w:rsid w:val="00922C18"/>
    <w:rsid w:val="009309B9"/>
    <w:rsid w:val="00933093"/>
    <w:rsid w:val="009374C0"/>
    <w:rsid w:val="00945BC3"/>
    <w:rsid w:val="00947316"/>
    <w:rsid w:val="00950626"/>
    <w:rsid w:val="0096295E"/>
    <w:rsid w:val="00963BF9"/>
    <w:rsid w:val="00971050"/>
    <w:rsid w:val="00976097"/>
    <w:rsid w:val="00980992"/>
    <w:rsid w:val="0098215D"/>
    <w:rsid w:val="009857A6"/>
    <w:rsid w:val="00991058"/>
    <w:rsid w:val="009934AD"/>
    <w:rsid w:val="00996B7B"/>
    <w:rsid w:val="009A3EBB"/>
    <w:rsid w:val="009A556D"/>
    <w:rsid w:val="009B057E"/>
    <w:rsid w:val="009B0713"/>
    <w:rsid w:val="009B570C"/>
    <w:rsid w:val="009D57C7"/>
    <w:rsid w:val="009E431A"/>
    <w:rsid w:val="009E5B3D"/>
    <w:rsid w:val="009F45B0"/>
    <w:rsid w:val="009F4706"/>
    <w:rsid w:val="00A01755"/>
    <w:rsid w:val="00A0443D"/>
    <w:rsid w:val="00A0793F"/>
    <w:rsid w:val="00A130C2"/>
    <w:rsid w:val="00A150D9"/>
    <w:rsid w:val="00A21E4F"/>
    <w:rsid w:val="00A25081"/>
    <w:rsid w:val="00A262A8"/>
    <w:rsid w:val="00A33AAB"/>
    <w:rsid w:val="00A407C0"/>
    <w:rsid w:val="00A40A79"/>
    <w:rsid w:val="00A43025"/>
    <w:rsid w:val="00A52C57"/>
    <w:rsid w:val="00A57FEC"/>
    <w:rsid w:val="00A730D5"/>
    <w:rsid w:val="00A80624"/>
    <w:rsid w:val="00A82A29"/>
    <w:rsid w:val="00A82C55"/>
    <w:rsid w:val="00A94348"/>
    <w:rsid w:val="00A95807"/>
    <w:rsid w:val="00AA1122"/>
    <w:rsid w:val="00AA1822"/>
    <w:rsid w:val="00AA6738"/>
    <w:rsid w:val="00AA76D4"/>
    <w:rsid w:val="00AB1AF7"/>
    <w:rsid w:val="00AB357B"/>
    <w:rsid w:val="00AB7ACE"/>
    <w:rsid w:val="00AC0801"/>
    <w:rsid w:val="00AC2A56"/>
    <w:rsid w:val="00AC60D3"/>
    <w:rsid w:val="00AD2700"/>
    <w:rsid w:val="00AD2C35"/>
    <w:rsid w:val="00AD486F"/>
    <w:rsid w:val="00AE26CD"/>
    <w:rsid w:val="00AE3BE2"/>
    <w:rsid w:val="00AE6835"/>
    <w:rsid w:val="00AE73A4"/>
    <w:rsid w:val="00AF0084"/>
    <w:rsid w:val="00AF49C6"/>
    <w:rsid w:val="00B0652F"/>
    <w:rsid w:val="00B06F9A"/>
    <w:rsid w:val="00B12CAB"/>
    <w:rsid w:val="00B21921"/>
    <w:rsid w:val="00B21A40"/>
    <w:rsid w:val="00B23A24"/>
    <w:rsid w:val="00B23F0B"/>
    <w:rsid w:val="00B2465E"/>
    <w:rsid w:val="00B25EE9"/>
    <w:rsid w:val="00B2729C"/>
    <w:rsid w:val="00B42F92"/>
    <w:rsid w:val="00B42FEC"/>
    <w:rsid w:val="00B52E16"/>
    <w:rsid w:val="00B61259"/>
    <w:rsid w:val="00B61C09"/>
    <w:rsid w:val="00B63ECE"/>
    <w:rsid w:val="00B64AAC"/>
    <w:rsid w:val="00B676F4"/>
    <w:rsid w:val="00B72A4C"/>
    <w:rsid w:val="00B759FA"/>
    <w:rsid w:val="00B767E2"/>
    <w:rsid w:val="00B86439"/>
    <w:rsid w:val="00BA54B5"/>
    <w:rsid w:val="00BA6979"/>
    <w:rsid w:val="00BB095E"/>
    <w:rsid w:val="00BB7552"/>
    <w:rsid w:val="00BC456D"/>
    <w:rsid w:val="00BC521B"/>
    <w:rsid w:val="00BC664F"/>
    <w:rsid w:val="00BD3286"/>
    <w:rsid w:val="00BD7BD0"/>
    <w:rsid w:val="00BD7F0D"/>
    <w:rsid w:val="00BE0FD2"/>
    <w:rsid w:val="00BE69AB"/>
    <w:rsid w:val="00BF0DA7"/>
    <w:rsid w:val="00BF4379"/>
    <w:rsid w:val="00BF6B21"/>
    <w:rsid w:val="00BF7974"/>
    <w:rsid w:val="00C045A6"/>
    <w:rsid w:val="00C22741"/>
    <w:rsid w:val="00C23CD6"/>
    <w:rsid w:val="00C241C0"/>
    <w:rsid w:val="00C25B1C"/>
    <w:rsid w:val="00C27BD9"/>
    <w:rsid w:val="00C30980"/>
    <w:rsid w:val="00C36213"/>
    <w:rsid w:val="00C37C9B"/>
    <w:rsid w:val="00C4307F"/>
    <w:rsid w:val="00C44DC6"/>
    <w:rsid w:val="00C4766A"/>
    <w:rsid w:val="00C54663"/>
    <w:rsid w:val="00C551EF"/>
    <w:rsid w:val="00C61875"/>
    <w:rsid w:val="00C62810"/>
    <w:rsid w:val="00C629ED"/>
    <w:rsid w:val="00C67B89"/>
    <w:rsid w:val="00C707C7"/>
    <w:rsid w:val="00C71342"/>
    <w:rsid w:val="00C73730"/>
    <w:rsid w:val="00C75CD2"/>
    <w:rsid w:val="00C770AD"/>
    <w:rsid w:val="00C8025E"/>
    <w:rsid w:val="00C80C9F"/>
    <w:rsid w:val="00C92A7A"/>
    <w:rsid w:val="00C94739"/>
    <w:rsid w:val="00C97EBC"/>
    <w:rsid w:val="00CA30E2"/>
    <w:rsid w:val="00CA3CFE"/>
    <w:rsid w:val="00CB0755"/>
    <w:rsid w:val="00CB3147"/>
    <w:rsid w:val="00CB3A07"/>
    <w:rsid w:val="00CC0F06"/>
    <w:rsid w:val="00CC3AFB"/>
    <w:rsid w:val="00CC3ECB"/>
    <w:rsid w:val="00CC58A3"/>
    <w:rsid w:val="00CC6810"/>
    <w:rsid w:val="00CC7DA2"/>
    <w:rsid w:val="00CD2328"/>
    <w:rsid w:val="00CD4222"/>
    <w:rsid w:val="00CE083B"/>
    <w:rsid w:val="00CF1ED3"/>
    <w:rsid w:val="00CF5FBE"/>
    <w:rsid w:val="00CF730A"/>
    <w:rsid w:val="00D01697"/>
    <w:rsid w:val="00D01C97"/>
    <w:rsid w:val="00D02DC2"/>
    <w:rsid w:val="00D036A4"/>
    <w:rsid w:val="00D0564A"/>
    <w:rsid w:val="00D05C8F"/>
    <w:rsid w:val="00D06D6F"/>
    <w:rsid w:val="00D10A61"/>
    <w:rsid w:val="00D210C1"/>
    <w:rsid w:val="00D21626"/>
    <w:rsid w:val="00D256DC"/>
    <w:rsid w:val="00D33021"/>
    <w:rsid w:val="00D374C4"/>
    <w:rsid w:val="00D4014A"/>
    <w:rsid w:val="00D4496D"/>
    <w:rsid w:val="00D47169"/>
    <w:rsid w:val="00D509B8"/>
    <w:rsid w:val="00D65110"/>
    <w:rsid w:val="00D662FE"/>
    <w:rsid w:val="00D67C3C"/>
    <w:rsid w:val="00D758B2"/>
    <w:rsid w:val="00D75A4F"/>
    <w:rsid w:val="00D761FE"/>
    <w:rsid w:val="00D82948"/>
    <w:rsid w:val="00D83242"/>
    <w:rsid w:val="00D914F2"/>
    <w:rsid w:val="00DA1DD3"/>
    <w:rsid w:val="00DA212E"/>
    <w:rsid w:val="00DA71F0"/>
    <w:rsid w:val="00DA76D7"/>
    <w:rsid w:val="00DB2688"/>
    <w:rsid w:val="00DB6708"/>
    <w:rsid w:val="00DC0E88"/>
    <w:rsid w:val="00DC0F60"/>
    <w:rsid w:val="00DC402F"/>
    <w:rsid w:val="00DC419A"/>
    <w:rsid w:val="00DC4C50"/>
    <w:rsid w:val="00DC678B"/>
    <w:rsid w:val="00DD0D3B"/>
    <w:rsid w:val="00DD20BC"/>
    <w:rsid w:val="00DD7299"/>
    <w:rsid w:val="00DE0218"/>
    <w:rsid w:val="00DF29AF"/>
    <w:rsid w:val="00DF31A5"/>
    <w:rsid w:val="00DF3C76"/>
    <w:rsid w:val="00DF493E"/>
    <w:rsid w:val="00E00973"/>
    <w:rsid w:val="00E057A3"/>
    <w:rsid w:val="00E158C7"/>
    <w:rsid w:val="00E17997"/>
    <w:rsid w:val="00E201B1"/>
    <w:rsid w:val="00E245BF"/>
    <w:rsid w:val="00E2562C"/>
    <w:rsid w:val="00E3142A"/>
    <w:rsid w:val="00E33400"/>
    <w:rsid w:val="00E34841"/>
    <w:rsid w:val="00E35466"/>
    <w:rsid w:val="00E4188E"/>
    <w:rsid w:val="00E42EDD"/>
    <w:rsid w:val="00E44596"/>
    <w:rsid w:val="00E5353C"/>
    <w:rsid w:val="00E54697"/>
    <w:rsid w:val="00E54BA6"/>
    <w:rsid w:val="00E67098"/>
    <w:rsid w:val="00E736FD"/>
    <w:rsid w:val="00E73A9F"/>
    <w:rsid w:val="00E7667C"/>
    <w:rsid w:val="00E9135E"/>
    <w:rsid w:val="00E914E0"/>
    <w:rsid w:val="00E93474"/>
    <w:rsid w:val="00E96F5E"/>
    <w:rsid w:val="00E97583"/>
    <w:rsid w:val="00EA3CDF"/>
    <w:rsid w:val="00EA3E74"/>
    <w:rsid w:val="00EA7B9F"/>
    <w:rsid w:val="00EB2AF8"/>
    <w:rsid w:val="00EB3BAE"/>
    <w:rsid w:val="00EB56FF"/>
    <w:rsid w:val="00EC19C2"/>
    <w:rsid w:val="00EC55B4"/>
    <w:rsid w:val="00ED543A"/>
    <w:rsid w:val="00ED719B"/>
    <w:rsid w:val="00EE1CCF"/>
    <w:rsid w:val="00EE2626"/>
    <w:rsid w:val="00EE2EDA"/>
    <w:rsid w:val="00EF3CFF"/>
    <w:rsid w:val="00EF4143"/>
    <w:rsid w:val="00F042E7"/>
    <w:rsid w:val="00F04555"/>
    <w:rsid w:val="00F05605"/>
    <w:rsid w:val="00F073A1"/>
    <w:rsid w:val="00F237BB"/>
    <w:rsid w:val="00F31628"/>
    <w:rsid w:val="00F32545"/>
    <w:rsid w:val="00F346C2"/>
    <w:rsid w:val="00F4073B"/>
    <w:rsid w:val="00F421DB"/>
    <w:rsid w:val="00F4386E"/>
    <w:rsid w:val="00F52E57"/>
    <w:rsid w:val="00F53A21"/>
    <w:rsid w:val="00F6116D"/>
    <w:rsid w:val="00F641ED"/>
    <w:rsid w:val="00F64F24"/>
    <w:rsid w:val="00F67A87"/>
    <w:rsid w:val="00F71BA2"/>
    <w:rsid w:val="00F72FEC"/>
    <w:rsid w:val="00F81E18"/>
    <w:rsid w:val="00F86DC0"/>
    <w:rsid w:val="00F93BC8"/>
    <w:rsid w:val="00FB3B77"/>
    <w:rsid w:val="00FC0916"/>
    <w:rsid w:val="00FC4940"/>
    <w:rsid w:val="00FC658B"/>
    <w:rsid w:val="00FD18AE"/>
    <w:rsid w:val="00FD391A"/>
    <w:rsid w:val="00FD60F5"/>
    <w:rsid w:val="00FD6E3E"/>
    <w:rsid w:val="00FE0C43"/>
    <w:rsid w:val="00FF1120"/>
    <w:rsid w:val="00FF44B7"/>
    <w:rsid w:val="00FF69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515602"/>
  <w15:docId w15:val="{1678D207-840A-48AF-8277-8F92895F9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015BA8"/>
  </w:style>
  <w:style w:type="paragraph" w:styleId="10">
    <w:name w:val="heading 1"/>
    <w:aliases w:val="Заг Прог,Заголовок 1 Знак Знак,Заголовок 1 Знак Знак Знак"/>
    <w:basedOn w:val="a3"/>
    <w:next w:val="a3"/>
    <w:link w:val="11"/>
    <w:uiPriority w:val="9"/>
    <w:qFormat/>
    <w:rsid w:val="004F4A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aliases w:val="ПодПодЗаг,Знак2,Знак2 Знак, Знак2, Знак2 Знак"/>
    <w:basedOn w:val="a3"/>
    <w:next w:val="a3"/>
    <w:link w:val="21"/>
    <w:unhideWhenUsed/>
    <w:qFormat/>
    <w:rsid w:val="004F4A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aliases w:val="Заг Таблицы,Знак,Знак3,Знак3 Знак, Знак3, Знак3 Знак, Знак,ShЗаг Таблицы"/>
    <w:basedOn w:val="a3"/>
    <w:next w:val="a3"/>
    <w:link w:val="30"/>
    <w:unhideWhenUsed/>
    <w:qFormat/>
    <w:rsid w:val="00B25EE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Под Заг"/>
    <w:basedOn w:val="a3"/>
    <w:next w:val="a3"/>
    <w:link w:val="40"/>
    <w:unhideWhenUsed/>
    <w:qFormat/>
    <w:rsid w:val="00671A66"/>
    <w:pPr>
      <w:keepNext/>
      <w:keepLines/>
      <w:spacing w:before="200" w:after="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3"/>
    <w:next w:val="a3"/>
    <w:link w:val="50"/>
    <w:uiPriority w:val="9"/>
    <w:unhideWhenUsed/>
    <w:qFormat/>
    <w:rsid w:val="00671A66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3"/>
    <w:next w:val="a3"/>
    <w:link w:val="60"/>
    <w:qFormat/>
    <w:rsid w:val="00671A66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3"/>
    <w:next w:val="a3"/>
    <w:link w:val="70"/>
    <w:unhideWhenUsed/>
    <w:qFormat/>
    <w:rsid w:val="00671A66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3"/>
    <w:next w:val="a3"/>
    <w:link w:val="80"/>
    <w:unhideWhenUsed/>
    <w:qFormat/>
    <w:rsid w:val="00671A66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3"/>
    <w:next w:val="a3"/>
    <w:link w:val="90"/>
    <w:unhideWhenUsed/>
    <w:qFormat/>
    <w:rsid w:val="00671A66"/>
    <w:pPr>
      <w:keepNext/>
      <w:keepLines/>
      <w:spacing w:before="200" w:after="0"/>
      <w:outlineLvl w:val="8"/>
    </w:pPr>
    <w:rPr>
      <w:rFonts w:ascii="Cambria" w:eastAsia="Times New Roman" w:hAnsi="Cambria" w:cs="Times New Roman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unhideWhenUsed/>
    <w:rsid w:val="00015B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4"/>
    <w:link w:val="a7"/>
    <w:uiPriority w:val="99"/>
    <w:rsid w:val="00015BA8"/>
  </w:style>
  <w:style w:type="paragraph" w:styleId="a9">
    <w:name w:val="footer"/>
    <w:basedOn w:val="a3"/>
    <w:link w:val="aa"/>
    <w:uiPriority w:val="99"/>
    <w:unhideWhenUsed/>
    <w:rsid w:val="00015B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4"/>
    <w:link w:val="a9"/>
    <w:uiPriority w:val="99"/>
    <w:rsid w:val="00015BA8"/>
  </w:style>
  <w:style w:type="paragraph" w:customStyle="1" w:styleId="ab">
    <w:name w:val="!!!ТИТУЛ"/>
    <w:basedOn w:val="a3"/>
    <w:link w:val="ac"/>
    <w:qFormat/>
    <w:rsid w:val="00015BA8"/>
    <w:pPr>
      <w:spacing w:after="0" w:line="240" w:lineRule="auto"/>
      <w:jc w:val="both"/>
      <w:outlineLvl w:val="1"/>
    </w:pPr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character" w:customStyle="1" w:styleId="ac">
    <w:name w:val="!!!ТИТУЛ Знак"/>
    <w:basedOn w:val="a4"/>
    <w:link w:val="ab"/>
    <w:rsid w:val="00015BA8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a">
    <w:name w:val="ПКР Перечень"/>
    <w:basedOn w:val="a3"/>
    <w:link w:val="ad"/>
    <w:qFormat/>
    <w:rsid w:val="004F4A1D"/>
    <w:pPr>
      <w:numPr>
        <w:numId w:val="1"/>
      </w:numPr>
      <w:spacing w:after="120" w:line="360" w:lineRule="auto"/>
      <w:ind w:left="0" w:right="170" w:firstLine="851"/>
      <w:jc w:val="both"/>
    </w:pPr>
    <w:rPr>
      <w:rFonts w:ascii="Times New Roman" w:hAnsi="Times New Roman" w:cs="Times New Roman"/>
      <w:sz w:val="28"/>
    </w:rPr>
  </w:style>
  <w:style w:type="paragraph" w:customStyle="1" w:styleId="ae">
    <w:name w:val="!!!ТС Абзац"/>
    <w:basedOn w:val="a"/>
    <w:link w:val="af"/>
    <w:qFormat/>
    <w:rsid w:val="004F4A1D"/>
  </w:style>
  <w:style w:type="paragraph" w:customStyle="1" w:styleId="af0">
    <w:name w:val="!!!ТС Основной текст"/>
    <w:basedOn w:val="a3"/>
    <w:link w:val="af1"/>
    <w:qFormat/>
    <w:rsid w:val="004F4A1D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">
    <w:name w:val="!!!ТС Абзац Знак"/>
    <w:basedOn w:val="a4"/>
    <w:link w:val="ae"/>
    <w:rsid w:val="004F4A1D"/>
    <w:rPr>
      <w:rFonts w:ascii="Times New Roman" w:hAnsi="Times New Roman" w:cs="Times New Roman"/>
      <w:sz w:val="28"/>
    </w:rPr>
  </w:style>
  <w:style w:type="paragraph" w:customStyle="1" w:styleId="af2">
    <w:name w:val="!!!ТС ТабНаим."/>
    <w:basedOn w:val="a3"/>
    <w:link w:val="af3"/>
    <w:qFormat/>
    <w:rsid w:val="004F4A1D"/>
    <w:pPr>
      <w:spacing w:after="0" w:line="240" w:lineRule="auto"/>
      <w:ind w:right="170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1">
    <w:name w:val="!!!ТС Основной текст Знак"/>
    <w:basedOn w:val="a4"/>
    <w:link w:val="af0"/>
    <w:rsid w:val="004F4A1D"/>
    <w:rPr>
      <w:rFonts w:ascii="Times New Roman" w:hAnsi="Times New Roman" w:cs="Times New Roman"/>
      <w:sz w:val="28"/>
      <w:szCs w:val="28"/>
    </w:rPr>
  </w:style>
  <w:style w:type="character" w:customStyle="1" w:styleId="af3">
    <w:name w:val="!!!ТС ТабНаим. Знак"/>
    <w:basedOn w:val="a4"/>
    <w:link w:val="af2"/>
    <w:rsid w:val="004F4A1D"/>
    <w:rPr>
      <w:rFonts w:ascii="Times New Roman" w:hAnsi="Times New Roman" w:cs="Times New Roman"/>
      <w:sz w:val="20"/>
      <w:szCs w:val="20"/>
    </w:rPr>
  </w:style>
  <w:style w:type="table" w:customStyle="1" w:styleId="49">
    <w:name w:val="Сетка таблицы49"/>
    <w:basedOn w:val="a5"/>
    <w:next w:val="af4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0">
    <w:name w:val="Сетка таблицы50"/>
    <w:basedOn w:val="a5"/>
    <w:next w:val="af4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4">
    <w:name w:val="Table Grid"/>
    <w:basedOn w:val="a5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aliases w:val="Заг Прог Знак,Заголовок 1 Знак Знак Знак1,Заголовок 1 Знак Знак Знак Знак"/>
    <w:basedOn w:val="a4"/>
    <w:link w:val="10"/>
    <w:qFormat/>
    <w:rsid w:val="004F4A1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1">
    <w:name w:val="Заголовок 2 Знак"/>
    <w:aliases w:val="ПодПодЗаг Знак,Знак2 Знак1,Знак2 Знак Знак, Знак2 Знак1, Знак2 Знак Знак"/>
    <w:basedOn w:val="a4"/>
    <w:link w:val="20"/>
    <w:qFormat/>
    <w:rsid w:val="004F4A1D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numbering" w:customStyle="1" w:styleId="12">
    <w:name w:val="Нет списка1"/>
    <w:next w:val="a6"/>
    <w:uiPriority w:val="99"/>
    <w:semiHidden/>
    <w:unhideWhenUsed/>
    <w:rsid w:val="004F4A1D"/>
  </w:style>
  <w:style w:type="paragraph" w:styleId="af5">
    <w:name w:val="TOC Heading"/>
    <w:basedOn w:val="10"/>
    <w:next w:val="a3"/>
    <w:uiPriority w:val="39"/>
    <w:unhideWhenUsed/>
    <w:qFormat/>
    <w:rsid w:val="004F4A1D"/>
    <w:pPr>
      <w:outlineLvl w:val="9"/>
    </w:pPr>
    <w:rPr>
      <w:lang w:eastAsia="ru-RU"/>
    </w:rPr>
  </w:style>
  <w:style w:type="paragraph" w:styleId="af6">
    <w:name w:val="List Paragraph"/>
    <w:basedOn w:val="a3"/>
    <w:link w:val="af7"/>
    <w:uiPriority w:val="34"/>
    <w:qFormat/>
    <w:rsid w:val="004F4A1D"/>
    <w:pPr>
      <w:ind w:left="720"/>
      <w:contextualSpacing/>
    </w:pPr>
  </w:style>
  <w:style w:type="character" w:customStyle="1" w:styleId="fontstyle01">
    <w:name w:val="fontstyle01"/>
    <w:basedOn w:val="a4"/>
    <w:rsid w:val="004F4A1D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customStyle="1" w:styleId="13">
    <w:name w:val="Сетка таблицы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4">
    <w:name w:val="toc 1"/>
    <w:aliases w:val="Титул 1.1.1.1"/>
    <w:basedOn w:val="a3"/>
    <w:next w:val="a3"/>
    <w:link w:val="15"/>
    <w:autoRedefine/>
    <w:uiPriority w:val="39"/>
    <w:unhideWhenUsed/>
    <w:qFormat/>
    <w:rsid w:val="004F4A1D"/>
    <w:pPr>
      <w:tabs>
        <w:tab w:val="right" w:leader="dot" w:pos="9344"/>
      </w:tabs>
      <w:spacing w:after="0" w:line="240" w:lineRule="auto"/>
    </w:pPr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styleId="af8">
    <w:name w:val="Hyperlink"/>
    <w:basedOn w:val="a4"/>
    <w:uiPriority w:val="99"/>
    <w:unhideWhenUsed/>
    <w:rsid w:val="004F4A1D"/>
    <w:rPr>
      <w:color w:val="0563C1" w:themeColor="hyperlink"/>
      <w:u w:val="single"/>
    </w:rPr>
  </w:style>
  <w:style w:type="paragraph" w:styleId="af9">
    <w:name w:val="caption"/>
    <w:aliases w:val="Титул 1"/>
    <w:basedOn w:val="a3"/>
    <w:next w:val="a3"/>
    <w:link w:val="afa"/>
    <w:uiPriority w:val="35"/>
    <w:unhideWhenUsed/>
    <w:qFormat/>
    <w:rsid w:val="004F4A1D"/>
    <w:pPr>
      <w:spacing w:before="240" w:after="120" w:line="240" w:lineRule="auto"/>
      <w:ind w:right="170"/>
    </w:pPr>
    <w:rPr>
      <w:rFonts w:ascii="Times New Roman" w:hAnsi="Times New Roman"/>
      <w:b/>
      <w:bCs/>
      <w:color w:val="000000" w:themeColor="text1"/>
      <w:sz w:val="28"/>
      <w:szCs w:val="18"/>
    </w:rPr>
  </w:style>
  <w:style w:type="character" w:customStyle="1" w:styleId="afa">
    <w:name w:val="Название объекта Знак"/>
    <w:aliases w:val="Титул 1 Знак"/>
    <w:basedOn w:val="a4"/>
    <w:link w:val="af9"/>
    <w:uiPriority w:val="35"/>
    <w:rsid w:val="004F4A1D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16">
    <w:name w:val="ТС 1."/>
    <w:basedOn w:val="a3"/>
    <w:link w:val="17"/>
    <w:qFormat/>
    <w:rsid w:val="004F4A1D"/>
    <w:pPr>
      <w:spacing w:after="0" w:line="360" w:lineRule="auto"/>
      <w:ind w:firstLine="567"/>
      <w:jc w:val="both"/>
    </w:pPr>
    <w:rPr>
      <w:rFonts w:ascii="Times New Roman" w:hAnsi="Times New Roman" w:cs="Times New Roman"/>
      <w:b/>
      <w:color w:val="000000" w:themeColor="text1"/>
      <w:sz w:val="28"/>
    </w:rPr>
  </w:style>
  <w:style w:type="character" w:customStyle="1" w:styleId="17">
    <w:name w:val="ТС 1. Знак"/>
    <w:basedOn w:val="a4"/>
    <w:link w:val="16"/>
    <w:rsid w:val="004F4A1D"/>
    <w:rPr>
      <w:rFonts w:ascii="Times New Roman" w:hAnsi="Times New Roman" w:cs="Times New Roman"/>
      <w:b/>
      <w:color w:val="000000" w:themeColor="text1"/>
      <w:sz w:val="28"/>
    </w:rPr>
  </w:style>
  <w:style w:type="paragraph" w:customStyle="1" w:styleId="110">
    <w:name w:val="ТС. 1.1."/>
    <w:basedOn w:val="a3"/>
    <w:link w:val="111"/>
    <w:qFormat/>
    <w:rsid w:val="004F4A1D"/>
    <w:pPr>
      <w:spacing w:after="0" w:line="360" w:lineRule="auto"/>
      <w:ind w:firstLine="1191"/>
      <w:jc w:val="both"/>
      <w:outlineLvl w:val="2"/>
    </w:pPr>
    <w:rPr>
      <w:rFonts w:ascii="Times New Roman" w:hAnsi="Times New Roman"/>
      <w:b/>
      <w:color w:val="000000" w:themeColor="text1"/>
      <w:sz w:val="28"/>
      <w:szCs w:val="20"/>
    </w:rPr>
  </w:style>
  <w:style w:type="character" w:customStyle="1" w:styleId="111">
    <w:name w:val="ТС. 1.1. Знак"/>
    <w:basedOn w:val="a4"/>
    <w:link w:val="110"/>
    <w:qFormat/>
    <w:rsid w:val="004F4A1D"/>
    <w:rPr>
      <w:rFonts w:ascii="Times New Roman" w:hAnsi="Times New Roman"/>
      <w:b/>
      <w:color w:val="000000" w:themeColor="text1"/>
      <w:sz w:val="28"/>
      <w:szCs w:val="20"/>
    </w:rPr>
  </w:style>
  <w:style w:type="paragraph" w:customStyle="1" w:styleId="afb">
    <w:name w:val="ТС Основной т"/>
    <w:basedOn w:val="a3"/>
    <w:link w:val="afc"/>
    <w:qFormat/>
    <w:rsid w:val="004F4A1D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c">
    <w:name w:val="ТС Основной т Знак"/>
    <w:basedOn w:val="a4"/>
    <w:link w:val="afb"/>
    <w:rsid w:val="004F4A1D"/>
    <w:rPr>
      <w:rFonts w:ascii="Times New Roman" w:hAnsi="Times New Roman" w:cs="Times New Roman"/>
      <w:sz w:val="28"/>
      <w:szCs w:val="28"/>
    </w:rPr>
  </w:style>
  <w:style w:type="paragraph" w:styleId="afd">
    <w:name w:val="No Spacing"/>
    <w:aliases w:val="Титул 1.1.1,ТЕКСТ,ShТаблица"/>
    <w:link w:val="afe"/>
    <w:uiPriority w:val="1"/>
    <w:qFormat/>
    <w:rsid w:val="004F4A1D"/>
    <w:pPr>
      <w:spacing w:after="0" w:line="240" w:lineRule="auto"/>
    </w:pPr>
    <w:rPr>
      <w:rFonts w:eastAsiaTheme="minorEastAsia"/>
      <w:lang w:eastAsia="ru-RU"/>
    </w:rPr>
  </w:style>
  <w:style w:type="character" w:customStyle="1" w:styleId="afe">
    <w:name w:val="Без интервала Знак"/>
    <w:aliases w:val="Титул 1.1.1 Знак,ТЕКСТ Знак,ShТаблица Знак"/>
    <w:basedOn w:val="a4"/>
    <w:link w:val="afd"/>
    <w:uiPriority w:val="1"/>
    <w:rsid w:val="004F4A1D"/>
    <w:rPr>
      <w:rFonts w:eastAsiaTheme="minorEastAsia"/>
      <w:lang w:eastAsia="ru-RU"/>
    </w:rPr>
  </w:style>
  <w:style w:type="paragraph" w:customStyle="1" w:styleId="18">
    <w:name w:val="1 ТС Основной текст"/>
    <w:basedOn w:val="a3"/>
    <w:link w:val="19"/>
    <w:autoRedefine/>
    <w:qFormat/>
    <w:rsid w:val="004F4A1D"/>
    <w:pPr>
      <w:spacing w:after="0" w:line="360" w:lineRule="auto"/>
      <w:ind w:firstLine="567"/>
      <w:jc w:val="both"/>
    </w:pPr>
    <w:rPr>
      <w:rFonts w:ascii="Times New Roman" w:hAnsi="Times New Roman" w:cs="Times New Roman"/>
      <w:color w:val="000000"/>
      <w:sz w:val="28"/>
    </w:rPr>
  </w:style>
  <w:style w:type="character" w:customStyle="1" w:styleId="19">
    <w:name w:val="1 ТС Основной текст Знак"/>
    <w:basedOn w:val="a4"/>
    <w:link w:val="18"/>
    <w:qFormat/>
    <w:rsid w:val="004F4A1D"/>
    <w:rPr>
      <w:rFonts w:ascii="Times New Roman" w:hAnsi="Times New Roman" w:cs="Times New Roman"/>
      <w:color w:val="000000"/>
      <w:sz w:val="28"/>
    </w:rPr>
  </w:style>
  <w:style w:type="character" w:customStyle="1" w:styleId="180">
    <w:name w:val="Основной текст (18)_"/>
    <w:basedOn w:val="a4"/>
    <w:link w:val="181"/>
    <w:qFormat/>
    <w:rsid w:val="004F4A1D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81">
    <w:name w:val="Основной текст (18)"/>
    <w:basedOn w:val="a3"/>
    <w:link w:val="180"/>
    <w:rsid w:val="004F4A1D"/>
    <w:pPr>
      <w:shd w:val="clear" w:color="auto" w:fill="FFFFFF"/>
      <w:spacing w:after="0" w:line="206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a">
    <w:name w:val="1 ТС Подраздел Главы"/>
    <w:basedOn w:val="a3"/>
    <w:link w:val="1b"/>
    <w:autoRedefine/>
    <w:rsid w:val="004F4A1D"/>
    <w:pPr>
      <w:spacing w:after="0" w:line="240" w:lineRule="auto"/>
      <w:ind w:left="851"/>
      <w:jc w:val="both"/>
      <w:outlineLvl w:val="1"/>
    </w:pPr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b">
    <w:name w:val="1 ТС Подраздел Главы Знак"/>
    <w:basedOn w:val="a4"/>
    <w:link w:val="1a"/>
    <w:qFormat/>
    <w:rsid w:val="004F4A1D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1110">
    <w:name w:val="1.1.1. Пункт Раздела"/>
    <w:basedOn w:val="1a"/>
    <w:link w:val="1111"/>
    <w:autoRedefine/>
    <w:rsid w:val="004F4A1D"/>
    <w:rPr>
      <w:szCs w:val="24"/>
      <w:lang w:eastAsia="ru-RU"/>
    </w:rPr>
  </w:style>
  <w:style w:type="character" w:customStyle="1" w:styleId="1111">
    <w:name w:val="1.1.1. Пункт Раздела Знак"/>
    <w:basedOn w:val="1b"/>
    <w:link w:val="1110"/>
    <w:rsid w:val="004F4A1D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aff">
    <w:name w:val="Таблица Наименование"/>
    <w:basedOn w:val="a3"/>
    <w:link w:val="aff0"/>
    <w:rsid w:val="004F4A1D"/>
    <w:pPr>
      <w:spacing w:after="0" w:line="240" w:lineRule="auto"/>
      <w:jc w:val="both"/>
    </w:pPr>
    <w:rPr>
      <w:rFonts w:ascii="Times New Roman" w:hAnsi="Times New Roman" w:cs="Times New Roman"/>
      <w:sz w:val="24"/>
      <w:szCs w:val="28"/>
    </w:rPr>
  </w:style>
  <w:style w:type="character" w:customStyle="1" w:styleId="aff0">
    <w:name w:val="Таблица Наименование Знак"/>
    <w:basedOn w:val="a4"/>
    <w:link w:val="aff"/>
    <w:rsid w:val="004F4A1D"/>
    <w:rPr>
      <w:rFonts w:ascii="Times New Roman" w:hAnsi="Times New Roman" w:cs="Times New Roman"/>
      <w:sz w:val="24"/>
      <w:szCs w:val="28"/>
    </w:rPr>
  </w:style>
  <w:style w:type="character" w:styleId="aff1">
    <w:name w:val="Placeholder Text"/>
    <w:basedOn w:val="a4"/>
    <w:uiPriority w:val="99"/>
    <w:semiHidden/>
    <w:qFormat/>
    <w:rsid w:val="004F4A1D"/>
    <w:rPr>
      <w:color w:val="808080"/>
    </w:rPr>
  </w:style>
  <w:style w:type="paragraph" w:customStyle="1" w:styleId="1100">
    <w:name w:val="1 ТС 10Таблица"/>
    <w:basedOn w:val="a3"/>
    <w:link w:val="1101"/>
    <w:autoRedefine/>
    <w:qFormat/>
    <w:rsid w:val="006A39BA"/>
    <w:pPr>
      <w:spacing w:after="0" w:line="240" w:lineRule="auto"/>
      <w:jc w:val="center"/>
    </w:pPr>
    <w:rPr>
      <w:rFonts w:ascii="Times New Roman" w:hAnsi="Times New Roman" w:cs="Times New Roman"/>
      <w:sz w:val="20"/>
      <w:szCs w:val="20"/>
    </w:rPr>
  </w:style>
  <w:style w:type="character" w:customStyle="1" w:styleId="1101">
    <w:name w:val="1 ТС 10Таблица Знак"/>
    <w:basedOn w:val="a4"/>
    <w:link w:val="1100"/>
    <w:qFormat/>
    <w:rsid w:val="006A39BA"/>
    <w:rPr>
      <w:rFonts w:ascii="Times New Roman" w:hAnsi="Times New Roman" w:cs="Times New Roman"/>
      <w:sz w:val="20"/>
      <w:szCs w:val="20"/>
    </w:rPr>
  </w:style>
  <w:style w:type="paragraph" w:styleId="aff2">
    <w:name w:val="Balloon Text"/>
    <w:basedOn w:val="a3"/>
    <w:link w:val="aff3"/>
    <w:uiPriority w:val="99"/>
    <w:semiHidden/>
    <w:unhideWhenUsed/>
    <w:qFormat/>
    <w:rsid w:val="004F4A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3">
    <w:name w:val="Текст выноски Знак"/>
    <w:basedOn w:val="a4"/>
    <w:link w:val="aff2"/>
    <w:uiPriority w:val="99"/>
    <w:semiHidden/>
    <w:qFormat/>
    <w:rsid w:val="004F4A1D"/>
    <w:rPr>
      <w:rFonts w:ascii="Segoe UI" w:hAnsi="Segoe UI" w:cs="Segoe UI"/>
      <w:sz w:val="18"/>
      <w:szCs w:val="18"/>
    </w:rPr>
  </w:style>
  <w:style w:type="paragraph" w:customStyle="1" w:styleId="11110">
    <w:name w:val="1.1.1.1 подпункт раздела"/>
    <w:basedOn w:val="a3"/>
    <w:link w:val="11111"/>
    <w:rsid w:val="004F4A1D"/>
    <w:pPr>
      <w:spacing w:after="200" w:line="240" w:lineRule="auto"/>
      <w:ind w:firstLine="851"/>
      <w:jc w:val="both"/>
    </w:pPr>
    <w:rPr>
      <w:rFonts w:ascii="Times New Roman" w:hAnsi="Times New Roman" w:cs="Times New Roman"/>
      <w:i/>
      <w:sz w:val="28"/>
      <w:szCs w:val="28"/>
    </w:rPr>
  </w:style>
  <w:style w:type="character" w:customStyle="1" w:styleId="11111">
    <w:name w:val="1.1.1.1 подпункт раздела Знак"/>
    <w:basedOn w:val="a4"/>
    <w:link w:val="11110"/>
    <w:rsid w:val="004F4A1D"/>
    <w:rPr>
      <w:rFonts w:ascii="Times New Roman" w:hAnsi="Times New Roman" w:cs="Times New Roman"/>
      <w:i/>
      <w:sz w:val="28"/>
      <w:szCs w:val="28"/>
    </w:rPr>
  </w:style>
  <w:style w:type="numbering" w:customStyle="1" w:styleId="112">
    <w:name w:val="Нет списка11"/>
    <w:next w:val="a6"/>
    <w:uiPriority w:val="99"/>
    <w:semiHidden/>
    <w:unhideWhenUsed/>
    <w:rsid w:val="004F4A1D"/>
  </w:style>
  <w:style w:type="table" w:customStyle="1" w:styleId="22">
    <w:name w:val="Сетка таблицы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">
    <w:name w:val="Нет списка2"/>
    <w:next w:val="a6"/>
    <w:uiPriority w:val="99"/>
    <w:semiHidden/>
    <w:unhideWhenUsed/>
    <w:rsid w:val="004F4A1D"/>
  </w:style>
  <w:style w:type="paragraph" w:customStyle="1" w:styleId="aff4">
    <w:name w:val="ПКР Раздел"/>
    <w:basedOn w:val="a3"/>
    <w:link w:val="aff5"/>
    <w:qFormat/>
    <w:rsid w:val="004F4A1D"/>
    <w:pPr>
      <w:spacing w:after="120" w:line="276" w:lineRule="auto"/>
      <w:ind w:right="170" w:firstLine="709"/>
      <w:jc w:val="both"/>
    </w:pPr>
    <w:rPr>
      <w:rFonts w:ascii="Times New Roman" w:hAnsi="Times New Roman" w:cs="Times New Roman"/>
      <w:sz w:val="28"/>
    </w:rPr>
  </w:style>
  <w:style w:type="character" w:customStyle="1" w:styleId="aff5">
    <w:name w:val="ПКР Раздел Знак"/>
    <w:basedOn w:val="a4"/>
    <w:link w:val="aff4"/>
    <w:rsid w:val="004F4A1D"/>
    <w:rPr>
      <w:rFonts w:ascii="Times New Roman" w:hAnsi="Times New Roman" w:cs="Times New Roman"/>
      <w:sz w:val="28"/>
    </w:rPr>
  </w:style>
  <w:style w:type="paragraph" w:customStyle="1" w:styleId="aff6">
    <w:name w:val="Титул"/>
    <w:basedOn w:val="a3"/>
    <w:link w:val="aff7"/>
    <w:qFormat/>
    <w:rsid w:val="004F4A1D"/>
    <w:pPr>
      <w:spacing w:after="360" w:line="276" w:lineRule="auto"/>
      <w:jc w:val="center"/>
    </w:pPr>
    <w:rPr>
      <w:rFonts w:ascii="Cambria" w:hAnsi="Cambria"/>
      <w:b/>
      <w:caps/>
      <w:color w:val="1F497D"/>
      <w:sz w:val="32"/>
      <w:szCs w:val="32"/>
    </w:rPr>
  </w:style>
  <w:style w:type="character" w:customStyle="1" w:styleId="aff7">
    <w:name w:val="Титул Знак"/>
    <w:basedOn w:val="a4"/>
    <w:link w:val="aff6"/>
    <w:rsid w:val="004F4A1D"/>
    <w:rPr>
      <w:rFonts w:ascii="Cambria" w:hAnsi="Cambria"/>
      <w:b/>
      <w:caps/>
      <w:color w:val="1F497D"/>
      <w:sz w:val="32"/>
      <w:szCs w:val="32"/>
    </w:rPr>
  </w:style>
  <w:style w:type="paragraph" w:customStyle="1" w:styleId="aff8">
    <w:name w:val="Титул_мини"/>
    <w:basedOn w:val="aff6"/>
    <w:link w:val="aff9"/>
    <w:qFormat/>
    <w:rsid w:val="004F4A1D"/>
    <w:rPr>
      <w:sz w:val="20"/>
      <w:szCs w:val="20"/>
    </w:rPr>
  </w:style>
  <w:style w:type="character" w:customStyle="1" w:styleId="aff9">
    <w:name w:val="Титул_мини Знак"/>
    <w:basedOn w:val="aff7"/>
    <w:link w:val="aff8"/>
    <w:rsid w:val="004F4A1D"/>
    <w:rPr>
      <w:rFonts w:ascii="Cambria" w:hAnsi="Cambria"/>
      <w:b/>
      <w:caps/>
      <w:color w:val="1F497D"/>
      <w:sz w:val="20"/>
      <w:szCs w:val="20"/>
    </w:rPr>
  </w:style>
  <w:style w:type="paragraph" w:customStyle="1" w:styleId="affa">
    <w:name w:val="НазваниеТабл"/>
    <w:basedOn w:val="a3"/>
    <w:link w:val="affb"/>
    <w:qFormat/>
    <w:rsid w:val="004F4A1D"/>
    <w:pPr>
      <w:spacing w:after="200" w:line="276" w:lineRule="auto"/>
      <w:jc w:val="center"/>
    </w:pPr>
    <w:rPr>
      <w:rFonts w:ascii="Times New Roman" w:hAnsi="Times New Roman" w:cs="Times New Roman"/>
      <w:b/>
      <w:color w:val="4F81BD"/>
      <w:sz w:val="24"/>
    </w:rPr>
  </w:style>
  <w:style w:type="character" w:customStyle="1" w:styleId="affb">
    <w:name w:val="НазваниеТабл Знак"/>
    <w:basedOn w:val="a4"/>
    <w:link w:val="affa"/>
    <w:rsid w:val="004F4A1D"/>
    <w:rPr>
      <w:rFonts w:ascii="Times New Roman" w:hAnsi="Times New Roman" w:cs="Times New Roman"/>
      <w:b/>
      <w:color w:val="4F81BD"/>
      <w:sz w:val="24"/>
    </w:rPr>
  </w:style>
  <w:style w:type="paragraph" w:customStyle="1" w:styleId="affc">
    <w:name w:val="ЗагТабл"/>
    <w:basedOn w:val="aff4"/>
    <w:link w:val="affd"/>
    <w:qFormat/>
    <w:rsid w:val="004F4A1D"/>
    <w:pPr>
      <w:spacing w:before="120" w:line="240" w:lineRule="auto"/>
      <w:ind w:right="0" w:firstLine="0"/>
      <w:jc w:val="center"/>
    </w:pPr>
    <w:rPr>
      <w:b/>
    </w:rPr>
  </w:style>
  <w:style w:type="character" w:customStyle="1" w:styleId="affd">
    <w:name w:val="ЗагТабл Знак"/>
    <w:basedOn w:val="aff5"/>
    <w:link w:val="affc"/>
    <w:rsid w:val="004F4A1D"/>
    <w:rPr>
      <w:rFonts w:ascii="Times New Roman" w:hAnsi="Times New Roman" w:cs="Times New Roman"/>
      <w:b/>
      <w:sz w:val="28"/>
    </w:rPr>
  </w:style>
  <w:style w:type="paragraph" w:customStyle="1" w:styleId="affe">
    <w:name w:val="ТекстТабл"/>
    <w:basedOn w:val="a3"/>
    <w:link w:val="afff"/>
    <w:qFormat/>
    <w:rsid w:val="004F4A1D"/>
    <w:pPr>
      <w:spacing w:before="120" w:after="120" w:line="240" w:lineRule="auto"/>
      <w:jc w:val="center"/>
    </w:pPr>
    <w:rPr>
      <w:rFonts w:ascii="Times New Roman" w:hAnsi="Times New Roman" w:cs="Times New Roman"/>
    </w:rPr>
  </w:style>
  <w:style w:type="character" w:customStyle="1" w:styleId="afff">
    <w:name w:val="ТекстТабл Знак"/>
    <w:basedOn w:val="a4"/>
    <w:link w:val="affe"/>
    <w:rsid w:val="004F4A1D"/>
    <w:rPr>
      <w:rFonts w:ascii="Times New Roman" w:hAnsi="Times New Roman" w:cs="Times New Roman"/>
    </w:rPr>
  </w:style>
  <w:style w:type="paragraph" w:customStyle="1" w:styleId="afff0">
    <w:name w:val="ОсновнойЖирн"/>
    <w:basedOn w:val="aff4"/>
    <w:link w:val="afff1"/>
    <w:qFormat/>
    <w:rsid w:val="004F4A1D"/>
    <w:pPr>
      <w:ind w:firstLine="0"/>
    </w:pPr>
    <w:rPr>
      <w:b/>
    </w:rPr>
  </w:style>
  <w:style w:type="character" w:customStyle="1" w:styleId="afff1">
    <w:name w:val="ОсновнойЖирн Знак"/>
    <w:basedOn w:val="aff5"/>
    <w:link w:val="afff0"/>
    <w:rsid w:val="004F4A1D"/>
    <w:rPr>
      <w:rFonts w:ascii="Times New Roman" w:hAnsi="Times New Roman" w:cs="Times New Roman"/>
      <w:b/>
      <w:sz w:val="28"/>
    </w:rPr>
  </w:style>
  <w:style w:type="paragraph" w:customStyle="1" w:styleId="a1">
    <w:name w:val="ОснСписок"/>
    <w:basedOn w:val="aff4"/>
    <w:link w:val="afff2"/>
    <w:qFormat/>
    <w:rsid w:val="004F4A1D"/>
    <w:pPr>
      <w:numPr>
        <w:numId w:val="2"/>
      </w:numPr>
      <w:ind w:left="1134" w:hanging="283"/>
    </w:pPr>
  </w:style>
  <w:style w:type="character" w:customStyle="1" w:styleId="afff2">
    <w:name w:val="ОснСписок Знак"/>
    <w:basedOn w:val="aff5"/>
    <w:link w:val="a1"/>
    <w:rsid w:val="004F4A1D"/>
    <w:rPr>
      <w:rFonts w:ascii="Times New Roman" w:hAnsi="Times New Roman" w:cs="Times New Roman"/>
      <w:sz w:val="28"/>
    </w:rPr>
  </w:style>
  <w:style w:type="paragraph" w:customStyle="1" w:styleId="1">
    <w:name w:val="Стиль1"/>
    <w:basedOn w:val="afd"/>
    <w:link w:val="1c"/>
    <w:qFormat/>
    <w:rsid w:val="004F4A1D"/>
    <w:pPr>
      <w:numPr>
        <w:numId w:val="3"/>
      </w:numPr>
      <w:shd w:val="clear" w:color="auto" w:fill="FFFFFF"/>
      <w:spacing w:line="360" w:lineRule="auto"/>
      <w:ind w:right="142" w:firstLine="709"/>
      <w:jc w:val="both"/>
    </w:pPr>
    <w:rPr>
      <w:rFonts w:ascii="Times New Roman" w:eastAsia="Times New Roman" w:hAnsi="Times New Roman" w:cs="Times New Roman"/>
      <w:iCs/>
      <w:sz w:val="28"/>
      <w:szCs w:val="28"/>
    </w:rPr>
  </w:style>
  <w:style w:type="character" w:customStyle="1" w:styleId="1c">
    <w:name w:val="Стиль1 Знак"/>
    <w:basedOn w:val="afe"/>
    <w:link w:val="1"/>
    <w:qFormat/>
    <w:rsid w:val="004F4A1D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24">
    <w:name w:val="Стиль2"/>
    <w:basedOn w:val="a3"/>
    <w:link w:val="25"/>
    <w:qFormat/>
    <w:rsid w:val="004F4A1D"/>
    <w:pPr>
      <w:spacing w:after="0" w:line="360" w:lineRule="auto"/>
      <w:ind w:firstLine="851"/>
      <w:jc w:val="both"/>
    </w:pPr>
    <w:rPr>
      <w:rFonts w:ascii="Times New Roman" w:hAnsi="Times New Roman" w:cs="Times New Roman"/>
      <w:b/>
      <w:i/>
      <w:color w:val="4F6228"/>
      <w:sz w:val="28"/>
      <w:szCs w:val="28"/>
    </w:rPr>
  </w:style>
  <w:style w:type="character" w:customStyle="1" w:styleId="25">
    <w:name w:val="Стиль2 Знак"/>
    <w:basedOn w:val="a4"/>
    <w:link w:val="24"/>
    <w:qFormat/>
    <w:rsid w:val="004F4A1D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32">
    <w:name w:val="Стиль3"/>
    <w:basedOn w:val="24"/>
    <w:link w:val="33"/>
    <w:qFormat/>
    <w:rsid w:val="004F4A1D"/>
    <w:pPr>
      <w:spacing w:line="240" w:lineRule="auto"/>
      <w:jc w:val="center"/>
    </w:pPr>
  </w:style>
  <w:style w:type="character" w:customStyle="1" w:styleId="33">
    <w:name w:val="Стиль3 Знак"/>
    <w:basedOn w:val="25"/>
    <w:link w:val="32"/>
    <w:qFormat/>
    <w:rsid w:val="004F4A1D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afff3">
    <w:name w:val="ПКР Таблицы"/>
    <w:basedOn w:val="a3"/>
    <w:link w:val="afff4"/>
    <w:qFormat/>
    <w:rsid w:val="004F4A1D"/>
    <w:pPr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afff4">
    <w:name w:val="ПКР Таблицы Знак"/>
    <w:basedOn w:val="a4"/>
    <w:link w:val="afff3"/>
    <w:rsid w:val="004F4A1D"/>
    <w:rPr>
      <w:rFonts w:ascii="Times New Roman" w:hAnsi="Times New Roman" w:cs="Times New Roman"/>
      <w:sz w:val="24"/>
      <w:szCs w:val="24"/>
    </w:rPr>
  </w:style>
  <w:style w:type="paragraph" w:customStyle="1" w:styleId="afff5">
    <w:name w:val="ПКР Основной текст"/>
    <w:basedOn w:val="aff4"/>
    <w:link w:val="afff6"/>
    <w:qFormat/>
    <w:rsid w:val="004F4A1D"/>
    <w:pPr>
      <w:spacing w:after="0" w:line="360" w:lineRule="auto"/>
    </w:pPr>
  </w:style>
  <w:style w:type="character" w:customStyle="1" w:styleId="afff6">
    <w:name w:val="ПКР Основной текст Знак"/>
    <w:basedOn w:val="aff5"/>
    <w:link w:val="afff5"/>
    <w:rsid w:val="004F4A1D"/>
    <w:rPr>
      <w:rFonts w:ascii="Times New Roman" w:hAnsi="Times New Roman" w:cs="Times New Roman"/>
      <w:sz w:val="28"/>
    </w:rPr>
  </w:style>
  <w:style w:type="character" w:customStyle="1" w:styleId="ad">
    <w:name w:val="ПКР Перечень Знак"/>
    <w:basedOn w:val="afff2"/>
    <w:link w:val="a"/>
    <w:rsid w:val="004F4A1D"/>
    <w:rPr>
      <w:rFonts w:ascii="Times New Roman" w:hAnsi="Times New Roman" w:cs="Times New Roman"/>
      <w:sz w:val="28"/>
    </w:rPr>
  </w:style>
  <w:style w:type="paragraph" w:customStyle="1" w:styleId="afff7">
    <w:name w:val="ПКР Наименование таблиц"/>
    <w:basedOn w:val="af9"/>
    <w:link w:val="afff8"/>
    <w:qFormat/>
    <w:rsid w:val="004F4A1D"/>
    <w:pPr>
      <w:ind w:right="425"/>
      <w:jc w:val="right"/>
    </w:pPr>
    <w:rPr>
      <w:rFonts w:cs="Times New Roman"/>
      <w:color w:val="4F6228"/>
      <w:szCs w:val="28"/>
    </w:rPr>
  </w:style>
  <w:style w:type="character" w:customStyle="1" w:styleId="afff8">
    <w:name w:val="ПКР Наименование таблиц Знак"/>
    <w:basedOn w:val="afa"/>
    <w:link w:val="afff7"/>
    <w:rsid w:val="004F4A1D"/>
    <w:rPr>
      <w:rFonts w:ascii="Times New Roman" w:hAnsi="Times New Roman" w:cs="Times New Roman"/>
      <w:b/>
      <w:bCs/>
      <w:color w:val="4F6228"/>
      <w:sz w:val="28"/>
      <w:szCs w:val="28"/>
    </w:rPr>
  </w:style>
  <w:style w:type="paragraph" w:styleId="afff9">
    <w:name w:val="Subtitle"/>
    <w:aliases w:val="_Таблица"/>
    <w:basedOn w:val="a3"/>
    <w:next w:val="a3"/>
    <w:link w:val="afffa"/>
    <w:qFormat/>
    <w:rsid w:val="004F4A1D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fa">
    <w:name w:val="Подзаголовок Знак"/>
    <w:aliases w:val="_Таблица Знак"/>
    <w:basedOn w:val="a4"/>
    <w:link w:val="afff9"/>
    <w:rsid w:val="004F4A1D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fb">
    <w:name w:val="Emphasis"/>
    <w:basedOn w:val="a4"/>
    <w:uiPriority w:val="20"/>
    <w:qFormat/>
    <w:rsid w:val="004F4A1D"/>
    <w:rPr>
      <w:i/>
      <w:iCs/>
    </w:rPr>
  </w:style>
  <w:style w:type="table" w:customStyle="1" w:styleId="51">
    <w:name w:val="Сетка таблицы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аблицы 10"/>
    <w:basedOn w:val="a3"/>
    <w:link w:val="101"/>
    <w:qFormat/>
    <w:rsid w:val="004F4A1D"/>
    <w:pPr>
      <w:spacing w:after="200" w:line="240" w:lineRule="auto"/>
      <w:jc w:val="center"/>
    </w:pPr>
    <w:rPr>
      <w:rFonts w:ascii="Times New Roman" w:hAnsi="Times New Roman"/>
      <w:sz w:val="20"/>
      <w:szCs w:val="20"/>
    </w:rPr>
  </w:style>
  <w:style w:type="character" w:customStyle="1" w:styleId="101">
    <w:name w:val="Таблицы 10 Знак"/>
    <w:basedOn w:val="a4"/>
    <w:link w:val="100"/>
    <w:qFormat/>
    <w:rsid w:val="004F4A1D"/>
    <w:rPr>
      <w:rFonts w:ascii="Times New Roman" w:hAnsi="Times New Roman"/>
      <w:sz w:val="20"/>
      <w:szCs w:val="20"/>
    </w:rPr>
  </w:style>
  <w:style w:type="paragraph" w:customStyle="1" w:styleId="afffc">
    <w:name w:val="Рисунок наименование"/>
    <w:basedOn w:val="afff0"/>
    <w:link w:val="afffd"/>
    <w:qFormat/>
    <w:rsid w:val="004F4A1D"/>
    <w:pPr>
      <w:spacing w:after="0" w:line="240" w:lineRule="auto"/>
      <w:ind w:right="0"/>
    </w:pPr>
    <w:rPr>
      <w:b w:val="0"/>
      <w:color w:val="000000"/>
      <w:sz w:val="24"/>
      <w:szCs w:val="24"/>
    </w:rPr>
  </w:style>
  <w:style w:type="character" w:customStyle="1" w:styleId="afffd">
    <w:name w:val="Рисунок наименование Знак"/>
    <w:basedOn w:val="afff1"/>
    <w:link w:val="afffc"/>
    <w:rsid w:val="004F4A1D"/>
    <w:rPr>
      <w:rFonts w:ascii="Times New Roman" w:hAnsi="Times New Roman" w:cs="Times New Roman"/>
      <w:b w:val="0"/>
      <w:color w:val="000000"/>
      <w:sz w:val="24"/>
      <w:szCs w:val="24"/>
    </w:rPr>
  </w:style>
  <w:style w:type="table" w:customStyle="1" w:styleId="120">
    <w:name w:val="Сетка таблицы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0">
    <w:name w:val="Сетка таблицы22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0">
    <w:name w:val="Сетка таблицы23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0">
    <w:name w:val="Сетка таблицы3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6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">
    <w:name w:val="Сетка таблицы7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03">
    <w:name w:val="!!!ТС 10Внутри таблицы"/>
    <w:basedOn w:val="100"/>
    <w:link w:val="104"/>
    <w:qFormat/>
    <w:rsid w:val="004F4A1D"/>
    <w:pPr>
      <w:spacing w:after="0"/>
    </w:pPr>
    <w:rPr>
      <w:rFonts w:eastAsiaTheme="minorEastAsia" w:cs="Times New Roman"/>
      <w:lang w:eastAsia="ru-RU"/>
    </w:rPr>
  </w:style>
  <w:style w:type="character" w:customStyle="1" w:styleId="104">
    <w:name w:val="!!!ТС 10Внутри таблицы Знак"/>
    <w:basedOn w:val="101"/>
    <w:link w:val="103"/>
    <w:qFormat/>
    <w:rsid w:val="004F4A1D"/>
    <w:rPr>
      <w:rFonts w:ascii="Times New Roman" w:eastAsiaTheme="minorEastAsia" w:hAnsi="Times New Roman" w:cs="Times New Roman"/>
      <w:sz w:val="20"/>
      <w:szCs w:val="20"/>
      <w:lang w:eastAsia="ru-RU"/>
    </w:rPr>
  </w:style>
  <w:style w:type="numbering" w:customStyle="1" w:styleId="34">
    <w:name w:val="Нет списка3"/>
    <w:next w:val="a6"/>
    <w:uiPriority w:val="99"/>
    <w:semiHidden/>
    <w:unhideWhenUsed/>
    <w:rsid w:val="004F4A1D"/>
  </w:style>
  <w:style w:type="paragraph" w:styleId="afffe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3"/>
    <w:link w:val="affff"/>
    <w:uiPriority w:val="99"/>
    <w:semiHidden/>
    <w:unhideWhenUsed/>
    <w:rsid w:val="004F4A1D"/>
    <w:pPr>
      <w:spacing w:after="0" w:line="240" w:lineRule="auto"/>
    </w:pPr>
    <w:rPr>
      <w:sz w:val="20"/>
      <w:szCs w:val="20"/>
    </w:rPr>
  </w:style>
  <w:style w:type="character" w:customStyle="1" w:styleId="affff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4"/>
    <w:link w:val="afffe"/>
    <w:uiPriority w:val="99"/>
    <w:semiHidden/>
    <w:qFormat/>
    <w:rsid w:val="004F4A1D"/>
    <w:rPr>
      <w:sz w:val="20"/>
      <w:szCs w:val="20"/>
    </w:rPr>
  </w:style>
  <w:style w:type="character" w:styleId="affff0">
    <w:name w:val="footnote reference"/>
    <w:basedOn w:val="a4"/>
    <w:uiPriority w:val="99"/>
    <w:unhideWhenUsed/>
    <w:rsid w:val="004F4A1D"/>
    <w:rPr>
      <w:vertAlign w:val="superscript"/>
    </w:rPr>
  </w:style>
  <w:style w:type="paragraph" w:customStyle="1" w:styleId="11112">
    <w:name w:val="!!!ТС 1.1.1.1."/>
    <w:basedOn w:val="a3"/>
    <w:link w:val="11113"/>
    <w:qFormat/>
    <w:rsid w:val="004F4A1D"/>
    <w:pPr>
      <w:spacing w:after="0" w:line="240" w:lineRule="auto"/>
      <w:ind w:firstLine="1134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13">
    <w:name w:val="!!!ТС 1.1.1."/>
    <w:basedOn w:val="1110"/>
    <w:link w:val="1114"/>
    <w:qFormat/>
    <w:rsid w:val="004F4A1D"/>
  </w:style>
  <w:style w:type="character" w:customStyle="1" w:styleId="11113">
    <w:name w:val="!!!ТС 1.1.1.1. Знак"/>
    <w:basedOn w:val="a4"/>
    <w:link w:val="11112"/>
    <w:rsid w:val="004F4A1D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4">
    <w:name w:val="!!!ТС 1.1."/>
    <w:basedOn w:val="1a"/>
    <w:link w:val="115"/>
    <w:qFormat/>
    <w:rsid w:val="004F4A1D"/>
  </w:style>
  <w:style w:type="character" w:customStyle="1" w:styleId="1114">
    <w:name w:val="!!!ТС 1.1.1. Знак"/>
    <w:basedOn w:val="1111"/>
    <w:link w:val="1113"/>
    <w:qFormat/>
    <w:rsid w:val="004F4A1D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1d">
    <w:name w:val="!!!ТС 1."/>
    <w:basedOn w:val="a3"/>
    <w:link w:val="1e"/>
    <w:qFormat/>
    <w:rsid w:val="004F4A1D"/>
    <w:pPr>
      <w:spacing w:after="0" w:line="240" w:lineRule="auto"/>
      <w:jc w:val="both"/>
      <w:outlineLvl w:val="1"/>
    </w:pPr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customStyle="1" w:styleId="115">
    <w:name w:val="!!!ТС 1.1. Знак"/>
    <w:basedOn w:val="1b"/>
    <w:link w:val="114"/>
    <w:qFormat/>
    <w:rsid w:val="004F4A1D"/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e">
    <w:name w:val="!!!ТС 1. Знак"/>
    <w:basedOn w:val="a4"/>
    <w:link w:val="1d"/>
    <w:qFormat/>
    <w:rsid w:val="004F4A1D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paragraph" w:customStyle="1" w:styleId="affff1">
    <w:name w:val="!!!ТС ТабСодержание."/>
    <w:basedOn w:val="a3"/>
    <w:link w:val="affff2"/>
    <w:qFormat/>
    <w:rsid w:val="004F4A1D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affff3">
    <w:name w:val="!!!ТС Ссылка"/>
    <w:basedOn w:val="afffe"/>
    <w:link w:val="affff4"/>
    <w:qFormat/>
    <w:rsid w:val="004F4A1D"/>
    <w:rPr>
      <w:rFonts w:ascii="Times New Roman" w:hAnsi="Times New Roman" w:cs="Times New Roman"/>
    </w:rPr>
  </w:style>
  <w:style w:type="character" w:customStyle="1" w:styleId="affff2">
    <w:name w:val="!!!ТС ТабСодержание. Знак"/>
    <w:basedOn w:val="a4"/>
    <w:link w:val="affff1"/>
    <w:rsid w:val="004F4A1D"/>
    <w:rPr>
      <w:rFonts w:ascii="Times New Roman" w:eastAsia="Calibri" w:hAnsi="Times New Roman" w:cs="Times New Roman"/>
      <w:sz w:val="20"/>
      <w:szCs w:val="20"/>
    </w:rPr>
  </w:style>
  <w:style w:type="character" w:customStyle="1" w:styleId="affff4">
    <w:name w:val="!!!ТС Ссылка Знак"/>
    <w:basedOn w:val="affff"/>
    <w:link w:val="affff3"/>
    <w:rsid w:val="004F4A1D"/>
    <w:rPr>
      <w:rFonts w:ascii="Times New Roman" w:hAnsi="Times New Roman" w:cs="Times New Roman"/>
      <w:sz w:val="20"/>
      <w:szCs w:val="20"/>
    </w:rPr>
  </w:style>
  <w:style w:type="table" w:customStyle="1" w:styleId="160">
    <w:name w:val="Сетка таблицы16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">
    <w:name w:val="Сетка таблицы18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6"/>
    <w:uiPriority w:val="99"/>
    <w:semiHidden/>
    <w:unhideWhenUsed/>
    <w:rsid w:val="004F4A1D"/>
  </w:style>
  <w:style w:type="table" w:customStyle="1" w:styleId="29">
    <w:name w:val="Сетка таблицы29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"/>
    <w:next w:val="a6"/>
    <w:uiPriority w:val="99"/>
    <w:semiHidden/>
    <w:unhideWhenUsed/>
    <w:rsid w:val="004F4A1D"/>
  </w:style>
  <w:style w:type="table" w:customStyle="1" w:styleId="1120">
    <w:name w:val="Сетка таблицы1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11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">
    <w:name w:val="Нет списка21"/>
    <w:next w:val="a6"/>
    <w:uiPriority w:val="99"/>
    <w:semiHidden/>
    <w:unhideWhenUsed/>
    <w:rsid w:val="004F4A1D"/>
  </w:style>
  <w:style w:type="table" w:customStyle="1" w:styleId="510">
    <w:name w:val="Сетка таблицы5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">
    <w:name w:val="Сетка таблицы22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">
    <w:name w:val="Сетка таблицы23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">
    <w:name w:val="Сетка таблицы3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">
    <w:name w:val="Сетка таблицы261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">
    <w:name w:val="Сетка таблицы72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0">
    <w:name w:val="Сетка таблицы10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">
    <w:name w:val="Сетка таблицы1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">
    <w:name w:val="Нет списка31"/>
    <w:next w:val="a6"/>
    <w:uiPriority w:val="99"/>
    <w:semiHidden/>
    <w:unhideWhenUsed/>
    <w:rsid w:val="004F4A1D"/>
  </w:style>
  <w:style w:type="table" w:customStyle="1" w:styleId="300">
    <w:name w:val="Сетка таблицы3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0">
    <w:name w:val="Сетка таблицы3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6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7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">
    <w:name w:val="Нет списка5"/>
    <w:next w:val="a6"/>
    <w:uiPriority w:val="99"/>
    <w:semiHidden/>
    <w:unhideWhenUsed/>
    <w:rsid w:val="004F4A1D"/>
  </w:style>
  <w:style w:type="table" w:customStyle="1" w:styleId="39">
    <w:name w:val="Сетка таблицы39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"/>
    <w:next w:val="a6"/>
    <w:uiPriority w:val="99"/>
    <w:semiHidden/>
    <w:unhideWhenUsed/>
    <w:rsid w:val="004F4A1D"/>
  </w:style>
  <w:style w:type="table" w:customStyle="1" w:styleId="1140">
    <w:name w:val="Сетка таблицы11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6"/>
    <w:uiPriority w:val="99"/>
    <w:semiHidden/>
    <w:unhideWhenUsed/>
    <w:rsid w:val="004F4A1D"/>
  </w:style>
  <w:style w:type="table" w:customStyle="1" w:styleId="520">
    <w:name w:val="Сетка таблицы5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0">
    <w:name w:val="Сетка таблицы222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">
    <w:name w:val="Сетка таблицы232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">
    <w:name w:val="Сетка таблицы32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">
    <w:name w:val="Сетка таблицы262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">
    <w:name w:val="Сетка таблицы72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0">
    <w:name w:val="Сетка таблицы10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Сетка таблицы11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3">
    <w:name w:val="Нет списка32"/>
    <w:next w:val="a6"/>
    <w:uiPriority w:val="99"/>
    <w:semiHidden/>
    <w:unhideWhenUsed/>
    <w:rsid w:val="004F4A1D"/>
  </w:style>
  <w:style w:type="table" w:customStyle="1" w:styleId="161">
    <w:name w:val="Сетка таблицы16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0">
    <w:name w:val="Сетка таблицы18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0">
    <w:name w:val="Сетка таблицы110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">
    <w:name w:val="Нет списка41"/>
    <w:next w:val="a6"/>
    <w:uiPriority w:val="99"/>
    <w:semiHidden/>
    <w:unhideWhenUsed/>
    <w:rsid w:val="004F4A1D"/>
  </w:style>
  <w:style w:type="table" w:customStyle="1" w:styleId="291">
    <w:name w:val="Сетка таблицы29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5">
    <w:name w:val="Нет списка1111"/>
    <w:next w:val="a6"/>
    <w:uiPriority w:val="99"/>
    <w:semiHidden/>
    <w:unhideWhenUsed/>
    <w:rsid w:val="004F4A1D"/>
  </w:style>
  <w:style w:type="table" w:customStyle="1" w:styleId="1121">
    <w:name w:val="Сетка таблицы11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">
    <w:name w:val="Нет списка211"/>
    <w:next w:val="a6"/>
    <w:uiPriority w:val="99"/>
    <w:semiHidden/>
    <w:unhideWhenUsed/>
    <w:rsid w:val="004F4A1D"/>
  </w:style>
  <w:style w:type="table" w:customStyle="1" w:styleId="511">
    <w:name w:val="Сетка таблицы5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">
    <w:name w:val="Сетка таблицы221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">
    <w:name w:val="Сетка таблицы231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">
    <w:name w:val="Сетка таблицы32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">
    <w:name w:val="Сетка таблицы2611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">
    <w:name w:val="Сетка таблицы72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5"/>
    <w:next w:val="af4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0">
    <w:name w:val="Нет списка311"/>
    <w:next w:val="a6"/>
    <w:uiPriority w:val="99"/>
    <w:semiHidden/>
    <w:unhideWhenUsed/>
    <w:rsid w:val="004F4A1D"/>
  </w:style>
  <w:style w:type="table" w:customStyle="1" w:styleId="301">
    <w:name w:val="Сетка таблицы30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5"/>
    <w:uiPriority w:val="59"/>
    <w:rsid w:val="004F4A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">
    <w:name w:val="Сетка таблицы133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0">
    <w:name w:val="Сетка таблицы40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Сетка таблицы14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5">
    <w:name w:val="annotation reference"/>
    <w:basedOn w:val="a4"/>
    <w:uiPriority w:val="99"/>
    <w:semiHidden/>
    <w:unhideWhenUsed/>
    <w:qFormat/>
    <w:rsid w:val="004F4A1D"/>
    <w:rPr>
      <w:sz w:val="16"/>
      <w:szCs w:val="16"/>
    </w:rPr>
  </w:style>
  <w:style w:type="paragraph" w:styleId="affff6">
    <w:name w:val="annotation text"/>
    <w:basedOn w:val="a3"/>
    <w:link w:val="affff7"/>
    <w:uiPriority w:val="99"/>
    <w:semiHidden/>
    <w:unhideWhenUsed/>
    <w:qFormat/>
    <w:rsid w:val="004F4A1D"/>
    <w:pPr>
      <w:spacing w:line="240" w:lineRule="auto"/>
    </w:pPr>
    <w:rPr>
      <w:sz w:val="20"/>
      <w:szCs w:val="20"/>
    </w:rPr>
  </w:style>
  <w:style w:type="character" w:customStyle="1" w:styleId="affff7">
    <w:name w:val="Текст примечания Знак"/>
    <w:basedOn w:val="a4"/>
    <w:link w:val="affff6"/>
    <w:uiPriority w:val="99"/>
    <w:semiHidden/>
    <w:qFormat/>
    <w:rsid w:val="004F4A1D"/>
    <w:rPr>
      <w:sz w:val="20"/>
      <w:szCs w:val="20"/>
    </w:rPr>
  </w:style>
  <w:style w:type="paragraph" w:styleId="affff8">
    <w:name w:val="annotation subject"/>
    <w:basedOn w:val="affff6"/>
    <w:next w:val="affff6"/>
    <w:link w:val="affff9"/>
    <w:uiPriority w:val="99"/>
    <w:semiHidden/>
    <w:unhideWhenUsed/>
    <w:qFormat/>
    <w:rsid w:val="004F4A1D"/>
    <w:rPr>
      <w:b/>
      <w:bCs/>
    </w:rPr>
  </w:style>
  <w:style w:type="character" w:customStyle="1" w:styleId="affff9">
    <w:name w:val="Тема примечания Знак"/>
    <w:basedOn w:val="affff7"/>
    <w:link w:val="affff8"/>
    <w:uiPriority w:val="99"/>
    <w:semiHidden/>
    <w:qFormat/>
    <w:rsid w:val="004F4A1D"/>
    <w:rPr>
      <w:b/>
      <w:bCs/>
      <w:sz w:val="20"/>
      <w:szCs w:val="20"/>
    </w:rPr>
  </w:style>
  <w:style w:type="table" w:customStyle="1" w:styleId="45">
    <w:name w:val="Сетка таблицы4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a">
    <w:name w:val="toc 2"/>
    <w:basedOn w:val="a3"/>
    <w:next w:val="a3"/>
    <w:autoRedefine/>
    <w:uiPriority w:val="39"/>
    <w:unhideWhenUsed/>
    <w:rsid w:val="00BC664F"/>
    <w:pPr>
      <w:tabs>
        <w:tab w:val="right" w:leader="dot" w:pos="9344"/>
      </w:tabs>
      <w:spacing w:after="0" w:line="240" w:lineRule="auto"/>
      <w:jc w:val="both"/>
    </w:pPr>
    <w:rPr>
      <w:rFonts w:ascii="Times New Roman" w:hAnsi="Times New Roman" w:cs="Times New Roman"/>
      <w:noProof/>
      <w:sz w:val="24"/>
      <w:szCs w:val="24"/>
      <w:lang w:eastAsia="ru-RU"/>
    </w:rPr>
  </w:style>
  <w:style w:type="paragraph" w:styleId="3a">
    <w:name w:val="toc 3"/>
    <w:basedOn w:val="a3"/>
    <w:next w:val="a3"/>
    <w:autoRedefine/>
    <w:uiPriority w:val="39"/>
    <w:unhideWhenUsed/>
    <w:rsid w:val="004F4A1D"/>
    <w:pPr>
      <w:tabs>
        <w:tab w:val="right" w:leader="dot" w:pos="9344"/>
      </w:tabs>
      <w:spacing w:after="100"/>
    </w:pPr>
  </w:style>
  <w:style w:type="paragraph" w:customStyle="1" w:styleId="Default">
    <w:name w:val="Default"/>
    <w:rsid w:val="004F4A1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fffa">
    <w:name w:val="table of figures"/>
    <w:basedOn w:val="a3"/>
    <w:next w:val="a3"/>
    <w:link w:val="affffb"/>
    <w:uiPriority w:val="99"/>
    <w:unhideWhenUsed/>
    <w:rsid w:val="004F4A1D"/>
    <w:pPr>
      <w:spacing w:after="0"/>
    </w:pPr>
  </w:style>
  <w:style w:type="table" w:customStyle="1" w:styleId="46">
    <w:name w:val="Сетка таблицы46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">
    <w:name w:val="Сетка таблицы146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155"/>
    <w:basedOn w:val="a5"/>
    <w:next w:val="af4"/>
    <w:uiPriority w:val="59"/>
    <w:rsid w:val="004F4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c">
    <w:name w:val="!!!ТС Перечнь таблиц"/>
    <w:basedOn w:val="affffa"/>
    <w:link w:val="affffd"/>
    <w:qFormat/>
    <w:rsid w:val="004F4A1D"/>
    <w:pPr>
      <w:tabs>
        <w:tab w:val="right" w:leader="dot" w:pos="9344"/>
      </w:tabs>
      <w:jc w:val="both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fffb">
    <w:name w:val="Перечень рисунков Знак"/>
    <w:basedOn w:val="a4"/>
    <w:link w:val="affffa"/>
    <w:uiPriority w:val="99"/>
    <w:rsid w:val="004F4A1D"/>
  </w:style>
  <w:style w:type="character" w:customStyle="1" w:styleId="affffd">
    <w:name w:val="!!!ТС Перечнь таблиц Знак"/>
    <w:basedOn w:val="affffb"/>
    <w:link w:val="affffc"/>
    <w:rsid w:val="004F4A1D"/>
    <w:rPr>
      <w:rFonts w:ascii="Times New Roman" w:hAnsi="Times New Roman" w:cs="Times New Roman"/>
      <w:sz w:val="28"/>
      <w:szCs w:val="28"/>
      <w:lang w:eastAsia="ru-RU"/>
    </w:rPr>
  </w:style>
  <w:style w:type="numbering" w:customStyle="1" w:styleId="63">
    <w:name w:val="Нет списка6"/>
    <w:next w:val="a6"/>
    <w:uiPriority w:val="99"/>
    <w:semiHidden/>
    <w:unhideWhenUsed/>
    <w:rsid w:val="004F4A1D"/>
  </w:style>
  <w:style w:type="table" w:customStyle="1" w:styleId="47">
    <w:name w:val="Сетка таблицы47"/>
    <w:basedOn w:val="a5"/>
    <w:next w:val="af4"/>
    <w:uiPriority w:val="59"/>
    <w:rsid w:val="004F4A1D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5"/>
    <w:next w:val="af4"/>
    <w:uiPriority w:val="59"/>
    <w:rsid w:val="004F4A1D"/>
    <w:pPr>
      <w:spacing w:after="0" w:line="240" w:lineRule="auto"/>
      <w:ind w:firstLine="53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e">
    <w:name w:val="FollowedHyperlink"/>
    <w:basedOn w:val="a4"/>
    <w:uiPriority w:val="99"/>
    <w:unhideWhenUsed/>
    <w:rsid w:val="004F4A1D"/>
    <w:rPr>
      <w:color w:val="800080"/>
      <w:u w:val="single"/>
    </w:rPr>
  </w:style>
  <w:style w:type="paragraph" w:customStyle="1" w:styleId="xl66">
    <w:name w:val="xl66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0">
    <w:name w:val="xl70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1">
    <w:name w:val="xl71"/>
    <w:basedOn w:val="a3"/>
    <w:rsid w:val="004F4A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3"/>
    <w:rsid w:val="004F4A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491">
    <w:name w:val="Сетка таблицы491"/>
    <w:basedOn w:val="a5"/>
    <w:next w:val="af4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">
    <w:name w:val="Сетка таблицы501"/>
    <w:basedOn w:val="a5"/>
    <w:next w:val="af4"/>
    <w:uiPriority w:val="59"/>
    <w:rsid w:val="004F4A1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Титул 1.1"/>
    <w:basedOn w:val="aff6"/>
    <w:link w:val="117"/>
    <w:qFormat/>
    <w:rsid w:val="00876D55"/>
    <w:pPr>
      <w:spacing w:after="0" w:line="240" w:lineRule="auto"/>
      <w:ind w:left="851"/>
      <w:jc w:val="both"/>
    </w:pPr>
    <w:rPr>
      <w:rFonts w:ascii="Times New Roman" w:eastAsiaTheme="minorEastAsia" w:hAnsi="Times New Roman"/>
      <w:color w:val="000000" w:themeColor="text1"/>
      <w:sz w:val="28"/>
      <w:szCs w:val="20"/>
      <w:lang w:eastAsia="ru-RU"/>
    </w:rPr>
  </w:style>
  <w:style w:type="character" w:customStyle="1" w:styleId="117">
    <w:name w:val="Титул 1.1 Знак"/>
    <w:basedOn w:val="aff7"/>
    <w:link w:val="116"/>
    <w:rsid w:val="00876D55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afffff">
    <w:name w:val="ТС Основной текст"/>
    <w:basedOn w:val="a3"/>
    <w:link w:val="afffff0"/>
    <w:qFormat/>
    <w:rsid w:val="00876D55"/>
    <w:pPr>
      <w:spacing w:before="40" w:after="0" w:line="360" w:lineRule="auto"/>
      <w:ind w:firstLine="567"/>
      <w:jc w:val="both"/>
    </w:pPr>
    <w:rPr>
      <w:rFonts w:ascii="Times New Roman" w:hAnsi="Times New Roman" w:cs="Times New Roman"/>
      <w:color w:val="000000" w:themeColor="text1"/>
      <w:sz w:val="28"/>
    </w:rPr>
  </w:style>
  <w:style w:type="character" w:customStyle="1" w:styleId="afffff0">
    <w:name w:val="ТС Основной текст Знак"/>
    <w:basedOn w:val="a4"/>
    <w:link w:val="afffff"/>
    <w:rsid w:val="00876D55"/>
    <w:rPr>
      <w:rFonts w:ascii="Times New Roman" w:hAnsi="Times New Roman" w:cs="Times New Roman"/>
      <w:color w:val="000000" w:themeColor="text1"/>
      <w:sz w:val="28"/>
    </w:rPr>
  </w:style>
  <w:style w:type="paragraph" w:customStyle="1" w:styleId="a2">
    <w:name w:val="Текстовая часть"/>
    <w:basedOn w:val="aff4"/>
    <w:link w:val="afffff1"/>
    <w:autoRedefine/>
    <w:qFormat/>
    <w:rsid w:val="00AE73A4"/>
    <w:pPr>
      <w:numPr>
        <w:numId w:val="4"/>
      </w:numPr>
      <w:spacing w:after="0" w:line="360" w:lineRule="auto"/>
      <w:ind w:right="0"/>
    </w:pPr>
    <w:rPr>
      <w:b/>
    </w:rPr>
  </w:style>
  <w:style w:type="character" w:customStyle="1" w:styleId="afffff1">
    <w:name w:val="Текстовая часть Знак"/>
    <w:basedOn w:val="aff5"/>
    <w:link w:val="a2"/>
    <w:rsid w:val="00AE73A4"/>
    <w:rPr>
      <w:rFonts w:ascii="Times New Roman" w:hAnsi="Times New Roman" w:cs="Times New Roman"/>
      <w:b/>
      <w:sz w:val="28"/>
    </w:rPr>
  </w:style>
  <w:style w:type="paragraph" w:customStyle="1" w:styleId="105">
    <w:name w:val="Текст Табл. 10"/>
    <w:basedOn w:val="a3"/>
    <w:link w:val="106"/>
    <w:autoRedefine/>
    <w:qFormat/>
    <w:rsid w:val="00AE73A4"/>
    <w:pPr>
      <w:spacing w:before="120" w:after="120" w:line="240" w:lineRule="auto"/>
      <w:jc w:val="center"/>
    </w:pPr>
    <w:rPr>
      <w:rFonts w:ascii="Times New Roman" w:hAnsi="Times New Roman" w:cs="Times New Roman"/>
      <w:sz w:val="20"/>
    </w:rPr>
  </w:style>
  <w:style w:type="character" w:customStyle="1" w:styleId="106">
    <w:name w:val="Текст Табл. 10 Знак"/>
    <w:basedOn w:val="a4"/>
    <w:link w:val="105"/>
    <w:rsid w:val="00AE73A4"/>
    <w:rPr>
      <w:rFonts w:ascii="Times New Roman" w:hAnsi="Times New Roman" w:cs="Times New Roman"/>
      <w:sz w:val="20"/>
    </w:rPr>
  </w:style>
  <w:style w:type="paragraph" w:customStyle="1" w:styleId="afffff2">
    <w:name w:val="ТекстОсн."/>
    <w:basedOn w:val="aff4"/>
    <w:link w:val="afffff3"/>
    <w:autoRedefine/>
    <w:qFormat/>
    <w:rsid w:val="00AE73A4"/>
    <w:pPr>
      <w:spacing w:after="0" w:line="360" w:lineRule="auto"/>
      <w:ind w:right="0" w:firstLine="0"/>
    </w:pPr>
  </w:style>
  <w:style w:type="character" w:customStyle="1" w:styleId="afffff3">
    <w:name w:val="ТекстОсн. Знак"/>
    <w:basedOn w:val="aff5"/>
    <w:link w:val="afffff2"/>
    <w:rsid w:val="00AE73A4"/>
    <w:rPr>
      <w:rFonts w:ascii="Times New Roman" w:hAnsi="Times New Roman" w:cs="Times New Roman"/>
      <w:sz w:val="28"/>
    </w:rPr>
  </w:style>
  <w:style w:type="paragraph" w:customStyle="1" w:styleId="118">
    <w:name w:val="ТС 1.1"/>
    <w:basedOn w:val="a3"/>
    <w:link w:val="119"/>
    <w:qFormat/>
    <w:rsid w:val="00AE73A4"/>
    <w:pPr>
      <w:spacing w:after="0" w:line="240" w:lineRule="auto"/>
      <w:ind w:left="851"/>
      <w:jc w:val="both"/>
    </w:pPr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character" w:customStyle="1" w:styleId="119">
    <w:name w:val="ТС 1.1 Знак"/>
    <w:basedOn w:val="a4"/>
    <w:link w:val="118"/>
    <w:qFormat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1f">
    <w:name w:val="!!!ТС1"/>
    <w:basedOn w:val="a3"/>
    <w:link w:val="1f0"/>
    <w:qFormat/>
    <w:rsid w:val="00AE73A4"/>
    <w:pPr>
      <w:spacing w:before="240" w:after="120" w:line="240" w:lineRule="auto"/>
      <w:ind w:right="170"/>
      <w:outlineLvl w:val="0"/>
    </w:pPr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afffff4">
    <w:name w:val="!!!ТС Оснтекст"/>
    <w:basedOn w:val="afff5"/>
    <w:link w:val="afffff5"/>
    <w:qFormat/>
    <w:rsid w:val="00AE73A4"/>
  </w:style>
  <w:style w:type="character" w:customStyle="1" w:styleId="1f0">
    <w:name w:val="!!!ТС1 Знак"/>
    <w:basedOn w:val="a4"/>
    <w:link w:val="1f"/>
    <w:rsid w:val="00AE73A4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a0">
    <w:name w:val="!!!ТС Адзац"/>
    <w:basedOn w:val="afffff4"/>
    <w:link w:val="afffff6"/>
    <w:qFormat/>
    <w:rsid w:val="00AE73A4"/>
    <w:pPr>
      <w:numPr>
        <w:numId w:val="5"/>
      </w:numPr>
      <w:ind w:left="0" w:firstLine="851"/>
    </w:pPr>
    <w:rPr>
      <w:lang w:eastAsia="ru-RU"/>
    </w:rPr>
  </w:style>
  <w:style w:type="character" w:customStyle="1" w:styleId="afffff5">
    <w:name w:val="!!!ТС Оснтекст Знак"/>
    <w:basedOn w:val="afff6"/>
    <w:link w:val="afffff4"/>
    <w:rsid w:val="00AE73A4"/>
    <w:rPr>
      <w:rFonts w:ascii="Times New Roman" w:hAnsi="Times New Roman" w:cs="Times New Roman"/>
      <w:sz w:val="28"/>
    </w:rPr>
  </w:style>
  <w:style w:type="paragraph" w:customStyle="1" w:styleId="11a">
    <w:name w:val="!!!ТС 1.1"/>
    <w:basedOn w:val="118"/>
    <w:link w:val="11b"/>
    <w:qFormat/>
    <w:rsid w:val="00AE73A4"/>
    <w:pPr>
      <w:outlineLvl w:val="0"/>
    </w:pPr>
  </w:style>
  <w:style w:type="character" w:customStyle="1" w:styleId="afffff6">
    <w:name w:val="!!!ТС Адзац Знак"/>
    <w:basedOn w:val="afffff5"/>
    <w:link w:val="a0"/>
    <w:rsid w:val="00AE73A4"/>
    <w:rPr>
      <w:rFonts w:ascii="Times New Roman" w:hAnsi="Times New Roman" w:cs="Times New Roman"/>
      <w:sz w:val="28"/>
      <w:lang w:eastAsia="ru-RU"/>
    </w:rPr>
  </w:style>
  <w:style w:type="character" w:customStyle="1" w:styleId="11b">
    <w:name w:val="!!!ТС 1.1 Знак"/>
    <w:basedOn w:val="119"/>
    <w:link w:val="11a"/>
    <w:qFormat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11c">
    <w:name w:val="!!!ТС1.1новый"/>
    <w:basedOn w:val="11a"/>
    <w:link w:val="11d"/>
    <w:qFormat/>
    <w:rsid w:val="00AE73A4"/>
    <w:pPr>
      <w:ind w:left="0" w:firstLine="709"/>
    </w:pPr>
  </w:style>
  <w:style w:type="character" w:customStyle="1" w:styleId="11d">
    <w:name w:val="!!!ТС1.1новый Знак"/>
    <w:basedOn w:val="11b"/>
    <w:link w:val="11c"/>
    <w:rsid w:val="00AE73A4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table" w:customStyle="1" w:styleId="53">
    <w:name w:val="Сетка таблицы53"/>
    <w:basedOn w:val="a5"/>
    <w:next w:val="af4"/>
    <w:uiPriority w:val="59"/>
    <w:rsid w:val="005E5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5"/>
    <w:next w:val="af4"/>
    <w:uiPriority w:val="59"/>
    <w:rsid w:val="005E5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aliases w:val="Заг Таблицы Знак,Знак Знак,Знак3 Знак1,Знак3 Знак Знак, Знак3 Знак1, Знак3 Знак Знак, Знак Знак,ShЗаг Таблицы Знак"/>
    <w:basedOn w:val="a4"/>
    <w:link w:val="3"/>
    <w:qFormat/>
    <w:rsid w:val="00B25EE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55">
    <w:name w:val="Сетка таблицы55"/>
    <w:basedOn w:val="a5"/>
    <w:next w:val="af4"/>
    <w:uiPriority w:val="59"/>
    <w:rsid w:val="00C241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aliases w:val="Под Заг Знак"/>
    <w:basedOn w:val="a4"/>
    <w:link w:val="4"/>
    <w:qFormat/>
    <w:rsid w:val="00671A66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4"/>
    <w:link w:val="5"/>
    <w:uiPriority w:val="9"/>
    <w:qFormat/>
    <w:rsid w:val="00671A66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4"/>
    <w:link w:val="6"/>
    <w:rsid w:val="00671A66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70">
    <w:name w:val="Заголовок 7 Знак"/>
    <w:basedOn w:val="a4"/>
    <w:link w:val="7"/>
    <w:qFormat/>
    <w:rsid w:val="00671A66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4"/>
    <w:link w:val="8"/>
    <w:rsid w:val="00671A66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4"/>
    <w:link w:val="9"/>
    <w:rsid w:val="00671A66"/>
    <w:rPr>
      <w:rFonts w:ascii="Cambria" w:eastAsia="Times New Roman" w:hAnsi="Cambria" w:cs="Times New Roman"/>
    </w:rPr>
  </w:style>
  <w:style w:type="paragraph" w:customStyle="1" w:styleId="313">
    <w:name w:val="Заголовок 31"/>
    <w:basedOn w:val="a3"/>
    <w:next w:val="a3"/>
    <w:uiPriority w:val="9"/>
    <w:semiHidden/>
    <w:unhideWhenUsed/>
    <w:qFormat/>
    <w:rsid w:val="00671A66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en-US"/>
    </w:rPr>
  </w:style>
  <w:style w:type="paragraph" w:customStyle="1" w:styleId="414">
    <w:name w:val="Заголовок 41"/>
    <w:basedOn w:val="a3"/>
    <w:next w:val="a3"/>
    <w:uiPriority w:val="9"/>
    <w:semiHidden/>
    <w:unhideWhenUsed/>
    <w:qFormat/>
    <w:rsid w:val="00671A66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eastAsia="Times New Roman"/>
      <w:b/>
      <w:bCs/>
      <w:sz w:val="28"/>
      <w:szCs w:val="28"/>
      <w:lang w:val="en-US"/>
    </w:rPr>
  </w:style>
  <w:style w:type="paragraph" w:customStyle="1" w:styleId="512">
    <w:name w:val="Заголовок 51"/>
    <w:basedOn w:val="a3"/>
    <w:next w:val="a3"/>
    <w:uiPriority w:val="9"/>
    <w:unhideWhenUsed/>
    <w:qFormat/>
    <w:rsid w:val="00671A66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eastAsia="Times New Roman"/>
      <w:b/>
      <w:bCs/>
      <w:i/>
      <w:iCs/>
      <w:sz w:val="26"/>
      <w:szCs w:val="26"/>
      <w:lang w:val="en-US"/>
    </w:rPr>
  </w:style>
  <w:style w:type="paragraph" w:customStyle="1" w:styleId="712">
    <w:name w:val="Заголовок 71"/>
    <w:basedOn w:val="a3"/>
    <w:next w:val="a3"/>
    <w:uiPriority w:val="9"/>
    <w:semiHidden/>
    <w:unhideWhenUsed/>
    <w:qFormat/>
    <w:rsid w:val="00671A66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eastAsia="Times New Roman"/>
      <w:sz w:val="24"/>
      <w:szCs w:val="24"/>
      <w:lang w:val="en-US"/>
    </w:rPr>
  </w:style>
  <w:style w:type="paragraph" w:customStyle="1" w:styleId="812">
    <w:name w:val="Заголовок 81"/>
    <w:basedOn w:val="a3"/>
    <w:next w:val="a3"/>
    <w:uiPriority w:val="9"/>
    <w:semiHidden/>
    <w:unhideWhenUsed/>
    <w:qFormat/>
    <w:rsid w:val="00671A66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eastAsia="Times New Roman"/>
      <w:i/>
      <w:iCs/>
      <w:sz w:val="24"/>
      <w:szCs w:val="24"/>
      <w:lang w:val="en-US"/>
    </w:rPr>
  </w:style>
  <w:style w:type="paragraph" w:customStyle="1" w:styleId="912">
    <w:name w:val="Заголовок 91"/>
    <w:basedOn w:val="a3"/>
    <w:next w:val="a3"/>
    <w:uiPriority w:val="9"/>
    <w:semiHidden/>
    <w:unhideWhenUsed/>
    <w:qFormat/>
    <w:rsid w:val="00671A66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en-US"/>
    </w:rPr>
  </w:style>
  <w:style w:type="character" w:customStyle="1" w:styleId="314">
    <w:name w:val="Заголовок 3 Знак1"/>
    <w:basedOn w:val="a4"/>
    <w:uiPriority w:val="9"/>
    <w:semiHidden/>
    <w:qFormat/>
    <w:rsid w:val="00671A6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15">
    <w:name w:val="Заголовок 4 Знак1"/>
    <w:basedOn w:val="a4"/>
    <w:uiPriority w:val="9"/>
    <w:semiHidden/>
    <w:qFormat/>
    <w:rsid w:val="00671A6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13">
    <w:name w:val="Заголовок 5 Знак1"/>
    <w:basedOn w:val="a4"/>
    <w:uiPriority w:val="9"/>
    <w:semiHidden/>
    <w:qFormat/>
    <w:rsid w:val="00671A66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3">
    <w:name w:val="Заголовок 7 Знак1"/>
    <w:basedOn w:val="a4"/>
    <w:uiPriority w:val="9"/>
    <w:semiHidden/>
    <w:rsid w:val="00671A6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3">
    <w:name w:val="Заголовок 8 Знак1"/>
    <w:basedOn w:val="a4"/>
    <w:uiPriority w:val="9"/>
    <w:semiHidden/>
    <w:rsid w:val="00671A6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3">
    <w:name w:val="Заголовок 9 Знак1"/>
    <w:basedOn w:val="a4"/>
    <w:uiPriority w:val="9"/>
    <w:semiHidden/>
    <w:rsid w:val="00671A6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74">
    <w:name w:val="Нет списка7"/>
    <w:next w:val="a6"/>
    <w:uiPriority w:val="99"/>
    <w:semiHidden/>
    <w:unhideWhenUsed/>
    <w:rsid w:val="00E736FD"/>
  </w:style>
  <w:style w:type="table" w:customStyle="1" w:styleId="56">
    <w:name w:val="Сетка таблицы56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5">
    <w:name w:val="Нет списка13"/>
    <w:next w:val="a6"/>
    <w:uiPriority w:val="99"/>
    <w:semiHidden/>
    <w:unhideWhenUsed/>
    <w:rsid w:val="00E736FD"/>
  </w:style>
  <w:style w:type="table" w:customStyle="1" w:styleId="1160">
    <w:name w:val="Сетка таблицы116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4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Сетка таблицы117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">
    <w:name w:val="Сетка таблицы147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0">
    <w:name w:val="Сетка таблицы314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">
    <w:name w:val="Сетка таблицы156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Сетка таблицы410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">
    <w:name w:val="Нет списка23"/>
    <w:next w:val="a6"/>
    <w:uiPriority w:val="99"/>
    <w:semiHidden/>
    <w:unhideWhenUsed/>
    <w:rsid w:val="00E736FD"/>
  </w:style>
  <w:style w:type="table" w:customStyle="1" w:styleId="57">
    <w:name w:val="Сетка таблицы57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">
    <w:name w:val="Сетка таблицы215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Сетка таблицы203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3">
    <w:name w:val="Сетка таблицы223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0">
    <w:name w:val="Сетка таблицы233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0">
    <w:name w:val="Сетка таблицы32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0">
    <w:name w:val="Сетка таблицы4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">
    <w:name w:val="Сетка таблицы263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3">
    <w:name w:val="Сетка таблицы72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0">
    <w:name w:val="Сетка таблицы6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0">
    <w:name w:val="Сетка таблицы74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0">
    <w:name w:val="Сетка таблицы10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0">
    <w:name w:val="Сетка таблицы135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32">
    <w:name w:val="Нет списка33"/>
    <w:next w:val="a6"/>
    <w:uiPriority w:val="99"/>
    <w:semiHidden/>
    <w:unhideWhenUsed/>
    <w:rsid w:val="00E736FD"/>
  </w:style>
  <w:style w:type="table" w:customStyle="1" w:styleId="163">
    <w:name w:val="Сетка таблицы16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0">
    <w:name w:val="Сетка таблицы18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0">
    <w:name w:val="Сетка таблицы110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">
    <w:name w:val="Сетка таблицы14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">
    <w:name w:val="Сетка таблицы151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Сетка таблицы27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Сетка таблицы28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">
    <w:name w:val="Нет списка42"/>
    <w:next w:val="a6"/>
    <w:uiPriority w:val="99"/>
    <w:semiHidden/>
    <w:unhideWhenUsed/>
    <w:rsid w:val="00E736FD"/>
  </w:style>
  <w:style w:type="table" w:customStyle="1" w:styleId="292">
    <w:name w:val="Сетка таблицы29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">
    <w:name w:val="Нет списка112"/>
    <w:next w:val="a6"/>
    <w:uiPriority w:val="99"/>
    <w:semiHidden/>
    <w:unhideWhenUsed/>
    <w:rsid w:val="00E736FD"/>
  </w:style>
  <w:style w:type="table" w:customStyle="1" w:styleId="11220">
    <w:name w:val="Сетка таблицы112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">
    <w:name w:val="Сетка таблицы210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0">
    <w:name w:val="Сетка таблицы33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">
    <w:name w:val="Сетка таблицы113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Сетка таблицы42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">
    <w:name w:val="Сетка таблицы722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0">
    <w:name w:val="Нет списка212"/>
    <w:next w:val="a6"/>
    <w:uiPriority w:val="99"/>
    <w:semiHidden/>
    <w:unhideWhenUsed/>
    <w:rsid w:val="00E736FD"/>
  </w:style>
  <w:style w:type="table" w:customStyle="1" w:styleId="5120">
    <w:name w:val="Сетка таблицы5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Сетка таблицы2012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2">
    <w:name w:val="Сетка таблицы2212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2">
    <w:name w:val="Сетка таблицы2312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2">
    <w:name w:val="Сетка таблицы32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Сетка таблицы41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2">
    <w:name w:val="Сетка таблицы2612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2">
    <w:name w:val="Сетка таблицы721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Сетка таблицы7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0">
    <w:name w:val="Сетка таблицы8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0">
    <w:name w:val="Сетка таблицы9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1">
    <w:name w:val="Нет списка312"/>
    <w:next w:val="a6"/>
    <w:uiPriority w:val="99"/>
    <w:semiHidden/>
    <w:unhideWhenUsed/>
    <w:rsid w:val="00E736FD"/>
  </w:style>
  <w:style w:type="table" w:customStyle="1" w:styleId="303">
    <w:name w:val="Сетка таблицы30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Сетка таблицы343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">
    <w:name w:val="Сетка таблицы1432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">
    <w:name w:val="Сетка таблицы2522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1">
    <w:name w:val="Сетка таблицы36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Сетка таблицы37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4">
    <w:name w:val="Нет списка51"/>
    <w:next w:val="a6"/>
    <w:uiPriority w:val="99"/>
    <w:semiHidden/>
    <w:unhideWhenUsed/>
    <w:rsid w:val="00E736FD"/>
  </w:style>
  <w:style w:type="table" w:customStyle="1" w:styleId="391">
    <w:name w:val="Сетка таблицы39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">
    <w:name w:val="Нет списка121"/>
    <w:next w:val="a6"/>
    <w:uiPriority w:val="99"/>
    <w:semiHidden/>
    <w:unhideWhenUsed/>
    <w:rsid w:val="00E736FD"/>
  </w:style>
  <w:style w:type="table" w:customStyle="1" w:styleId="1141">
    <w:name w:val="Сетка таблицы114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">
    <w:name w:val="Сетка таблицы2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">
    <w:name w:val="Сетка таблицы310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">
    <w:name w:val="Сетка таблицы115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">
    <w:name w:val="Сетка таблицы144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0">
    <w:name w:val="Сетка таблицы3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Сетка таблицы15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Сетка таблицы4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">
    <w:name w:val="Сетка таблицы72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0">
    <w:name w:val="Нет списка221"/>
    <w:next w:val="a6"/>
    <w:uiPriority w:val="99"/>
    <w:semiHidden/>
    <w:unhideWhenUsed/>
    <w:rsid w:val="00E736FD"/>
  </w:style>
  <w:style w:type="table" w:customStyle="1" w:styleId="521">
    <w:name w:val="Сетка таблицы5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Сетка таблицы202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1">
    <w:name w:val="Сетка таблицы222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1">
    <w:name w:val="Сетка таблицы232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1">
    <w:name w:val="Сетка таблицы32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">
    <w:name w:val="Сетка таблицы4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1">
    <w:name w:val="Сетка таблицы253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">
    <w:name w:val="Сетка таблицы2621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1">
    <w:name w:val="Сетка таблицы72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">
    <w:name w:val="Сетка таблицы7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">
    <w:name w:val="Сетка таблицы11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10">
    <w:name w:val="Нет списка321"/>
    <w:next w:val="a6"/>
    <w:uiPriority w:val="99"/>
    <w:semiHidden/>
    <w:unhideWhenUsed/>
    <w:rsid w:val="00E736FD"/>
  </w:style>
  <w:style w:type="table" w:customStyle="1" w:styleId="1611">
    <w:name w:val="Сетка таблицы16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Сетка таблицы18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">
    <w:name w:val="Сетка таблицы110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">
    <w:name w:val="Сетка таблицы14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">
    <w:name w:val="Сетка таблицы15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0">
    <w:name w:val="Нет списка411"/>
    <w:next w:val="a6"/>
    <w:uiPriority w:val="99"/>
    <w:semiHidden/>
    <w:unhideWhenUsed/>
    <w:rsid w:val="00E736FD"/>
  </w:style>
  <w:style w:type="table" w:customStyle="1" w:styleId="2911">
    <w:name w:val="Сетка таблицы29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2">
    <w:name w:val="Нет списка1112"/>
    <w:next w:val="a6"/>
    <w:uiPriority w:val="99"/>
    <w:semiHidden/>
    <w:unhideWhenUsed/>
    <w:rsid w:val="00E736FD"/>
  </w:style>
  <w:style w:type="table" w:customStyle="1" w:styleId="11211">
    <w:name w:val="Сетка таблицы112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">
    <w:name w:val="Сетка таблицы210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Сетка таблицы33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Сетка таблицы142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">
    <w:name w:val="Сетка таблицы31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Сетка таблицы152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Сетка таблицы42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">
    <w:name w:val="Сетка таблицы722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">
    <w:name w:val="Нет списка2111"/>
    <w:next w:val="a6"/>
    <w:uiPriority w:val="99"/>
    <w:semiHidden/>
    <w:unhideWhenUsed/>
    <w:rsid w:val="00E736FD"/>
  </w:style>
  <w:style w:type="table" w:customStyle="1" w:styleId="5111">
    <w:name w:val="Сетка таблицы5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">
    <w:name w:val="Сетка таблицы12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0">
    <w:name w:val="Сетка таблицы21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">
    <w:name w:val="Сетка таблицы2011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1">
    <w:name w:val="Сетка таблицы2211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1">
    <w:name w:val="Сетка таблицы2311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1">
    <w:name w:val="Сетка таблицы32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Сетка таблицы41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">
    <w:name w:val="Сетка таблицы2511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1">
    <w:name w:val="Сетка таблицы26111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1">
    <w:name w:val="Сетка таблицы721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Сетка таблицы6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Сетка таблицы7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">
    <w:name w:val="Сетка таблицы8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">
    <w:name w:val="Сетка таблицы9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">
    <w:name w:val="Сетка таблицы10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">
    <w:name w:val="Сетка таблицы111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">
    <w:name w:val="Сетка таблицы131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">
    <w:name w:val="Сетка таблицы24111"/>
    <w:basedOn w:val="a5"/>
    <w:next w:val="af4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10">
    <w:name w:val="Нет списка3111"/>
    <w:next w:val="a6"/>
    <w:uiPriority w:val="99"/>
    <w:semiHidden/>
    <w:unhideWhenUsed/>
    <w:rsid w:val="00E736FD"/>
  </w:style>
  <w:style w:type="table" w:customStyle="1" w:styleId="3011">
    <w:name w:val="Сетка таблицы30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Сетка таблицы34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">
    <w:name w:val="Сетка таблицы1431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1">
    <w:name w:val="Сетка таблицы25211"/>
    <w:basedOn w:val="a5"/>
    <w:uiPriority w:val="59"/>
    <w:rsid w:val="00E73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1">
    <w:name w:val="Сетка таблицы133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">
    <w:name w:val="Сетка таблицы40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">
    <w:name w:val="Сетка таблицы44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">
    <w:name w:val="Сетка таблицы145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">
    <w:name w:val="Сетка таблицы154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">
    <w:name w:val="Сетка таблицы45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">
    <w:name w:val="Сетка таблицы14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">
    <w:name w:val="Сетка таблицы151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Сетка таблицы27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Сетка таблицы28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Сетка таблицы30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Сетка таблицы342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Сетка таблицы46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">
    <w:name w:val="Сетка таблицы134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">
    <w:name w:val="Сетка таблицы146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">
    <w:name w:val="Сетка таблицы155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3">
    <w:name w:val="Нет списка61"/>
    <w:next w:val="a6"/>
    <w:uiPriority w:val="99"/>
    <w:semiHidden/>
    <w:unhideWhenUsed/>
    <w:rsid w:val="00E736FD"/>
  </w:style>
  <w:style w:type="table" w:customStyle="1" w:styleId="471">
    <w:name w:val="Сетка таблицы471"/>
    <w:basedOn w:val="a5"/>
    <w:next w:val="af4"/>
    <w:uiPriority w:val="59"/>
    <w:rsid w:val="00E736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">
    <w:name w:val="Сетка таблицы58"/>
    <w:basedOn w:val="a5"/>
    <w:next w:val="af4"/>
    <w:uiPriority w:val="59"/>
    <w:rsid w:val="009821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2 ТС Перечнь"/>
    <w:basedOn w:val="a3"/>
    <w:link w:val="2b"/>
    <w:autoRedefine/>
    <w:qFormat/>
    <w:rsid w:val="00232B6F"/>
    <w:pPr>
      <w:numPr>
        <w:numId w:val="6"/>
      </w:numPr>
      <w:shd w:val="clear" w:color="auto" w:fill="FFFFFF"/>
      <w:spacing w:after="0" w:line="360" w:lineRule="auto"/>
      <w:ind w:left="851" w:firstLine="567"/>
      <w:jc w:val="both"/>
    </w:pPr>
    <w:rPr>
      <w:rFonts w:ascii="Times New Roman" w:eastAsia="Times New Roman" w:hAnsi="Times New Roman" w:cs="Times New Roman"/>
      <w:iCs/>
      <w:color w:val="000000" w:themeColor="text1"/>
      <w:sz w:val="28"/>
      <w:szCs w:val="28"/>
      <w:lang w:eastAsia="ru-RU"/>
    </w:rPr>
  </w:style>
  <w:style w:type="character" w:customStyle="1" w:styleId="2b">
    <w:name w:val="2 ТС Перечнь Знак"/>
    <w:basedOn w:val="a4"/>
    <w:link w:val="2"/>
    <w:rsid w:val="00232B6F"/>
    <w:rPr>
      <w:rFonts w:ascii="Times New Roman" w:eastAsia="Times New Roman" w:hAnsi="Times New Roman" w:cs="Times New Roman"/>
      <w:iCs/>
      <w:color w:val="000000" w:themeColor="text1"/>
      <w:sz w:val="28"/>
      <w:szCs w:val="28"/>
      <w:shd w:val="clear" w:color="auto" w:fill="FFFFFF"/>
      <w:lang w:eastAsia="ru-RU"/>
    </w:rPr>
  </w:style>
  <w:style w:type="paragraph" w:customStyle="1" w:styleId="afffff7">
    <w:name w:val="!!!Основной ТС"/>
    <w:basedOn w:val="a3"/>
    <w:link w:val="afffff8"/>
    <w:qFormat/>
    <w:rsid w:val="00232B6F"/>
    <w:pPr>
      <w:spacing w:after="0" w:line="360" w:lineRule="auto"/>
      <w:ind w:firstLine="567"/>
      <w:jc w:val="both"/>
    </w:pPr>
    <w:rPr>
      <w:rFonts w:ascii="Times New Roman" w:eastAsiaTheme="minorEastAsia" w:hAnsi="Times New Roman" w:cs="Times New Roman"/>
      <w:color w:val="000000" w:themeColor="text1"/>
      <w:sz w:val="28"/>
      <w:lang w:eastAsia="ru-RU"/>
    </w:rPr>
  </w:style>
  <w:style w:type="character" w:customStyle="1" w:styleId="afffff8">
    <w:name w:val="!!!Основной ТС Знак"/>
    <w:basedOn w:val="a4"/>
    <w:link w:val="afffff7"/>
    <w:rsid w:val="00232B6F"/>
    <w:rPr>
      <w:rFonts w:ascii="Times New Roman" w:eastAsiaTheme="minorEastAsia" w:hAnsi="Times New Roman" w:cs="Times New Roman"/>
      <w:color w:val="000000" w:themeColor="text1"/>
      <w:sz w:val="28"/>
      <w:lang w:eastAsia="ru-RU"/>
    </w:rPr>
  </w:style>
  <w:style w:type="paragraph" w:styleId="4a">
    <w:name w:val="toc 4"/>
    <w:basedOn w:val="a3"/>
    <w:next w:val="a3"/>
    <w:autoRedefine/>
    <w:uiPriority w:val="39"/>
    <w:unhideWhenUsed/>
    <w:rsid w:val="00E73A9F"/>
    <w:pPr>
      <w:spacing w:after="100"/>
      <w:ind w:left="660"/>
    </w:pPr>
    <w:rPr>
      <w:rFonts w:eastAsiaTheme="minorEastAsia"/>
      <w:lang w:eastAsia="ru-RU"/>
    </w:rPr>
  </w:style>
  <w:style w:type="paragraph" w:styleId="59">
    <w:name w:val="toc 5"/>
    <w:basedOn w:val="a3"/>
    <w:next w:val="a3"/>
    <w:autoRedefine/>
    <w:uiPriority w:val="39"/>
    <w:unhideWhenUsed/>
    <w:rsid w:val="00E73A9F"/>
    <w:pPr>
      <w:spacing w:after="100"/>
      <w:ind w:left="880"/>
    </w:pPr>
    <w:rPr>
      <w:rFonts w:eastAsiaTheme="minorEastAsia"/>
      <w:lang w:eastAsia="ru-RU"/>
    </w:rPr>
  </w:style>
  <w:style w:type="paragraph" w:styleId="64">
    <w:name w:val="toc 6"/>
    <w:basedOn w:val="a3"/>
    <w:next w:val="a3"/>
    <w:autoRedefine/>
    <w:uiPriority w:val="39"/>
    <w:unhideWhenUsed/>
    <w:rsid w:val="00E73A9F"/>
    <w:pPr>
      <w:spacing w:after="100"/>
      <w:ind w:left="1100"/>
    </w:pPr>
    <w:rPr>
      <w:rFonts w:eastAsiaTheme="minorEastAsia"/>
      <w:lang w:eastAsia="ru-RU"/>
    </w:rPr>
  </w:style>
  <w:style w:type="paragraph" w:styleId="75">
    <w:name w:val="toc 7"/>
    <w:basedOn w:val="a3"/>
    <w:next w:val="a3"/>
    <w:autoRedefine/>
    <w:uiPriority w:val="39"/>
    <w:unhideWhenUsed/>
    <w:rsid w:val="00E73A9F"/>
    <w:pPr>
      <w:spacing w:after="100"/>
      <w:ind w:left="1320"/>
    </w:pPr>
    <w:rPr>
      <w:rFonts w:eastAsiaTheme="minorEastAsia"/>
      <w:lang w:eastAsia="ru-RU"/>
    </w:rPr>
  </w:style>
  <w:style w:type="paragraph" w:styleId="84">
    <w:name w:val="toc 8"/>
    <w:basedOn w:val="a3"/>
    <w:next w:val="a3"/>
    <w:autoRedefine/>
    <w:uiPriority w:val="39"/>
    <w:unhideWhenUsed/>
    <w:rsid w:val="00E73A9F"/>
    <w:pPr>
      <w:spacing w:after="100"/>
      <w:ind w:left="1540"/>
    </w:pPr>
    <w:rPr>
      <w:rFonts w:eastAsiaTheme="minorEastAsia"/>
      <w:lang w:eastAsia="ru-RU"/>
    </w:rPr>
  </w:style>
  <w:style w:type="paragraph" w:styleId="94">
    <w:name w:val="toc 9"/>
    <w:basedOn w:val="a3"/>
    <w:next w:val="a3"/>
    <w:autoRedefine/>
    <w:uiPriority w:val="39"/>
    <w:unhideWhenUsed/>
    <w:rsid w:val="00E73A9F"/>
    <w:pPr>
      <w:spacing w:after="100"/>
      <w:ind w:left="1760"/>
    </w:pPr>
    <w:rPr>
      <w:rFonts w:eastAsiaTheme="minorEastAsia"/>
      <w:lang w:eastAsia="ru-RU"/>
    </w:rPr>
  </w:style>
  <w:style w:type="character" w:customStyle="1" w:styleId="af7">
    <w:name w:val="Абзац списка Знак"/>
    <w:basedOn w:val="a4"/>
    <w:link w:val="af6"/>
    <w:uiPriority w:val="34"/>
    <w:rsid w:val="00355FA7"/>
  </w:style>
  <w:style w:type="paragraph" w:customStyle="1" w:styleId="afffff9">
    <w:name w:val="! Ссылка"/>
    <w:basedOn w:val="afffe"/>
    <w:link w:val="afffffa"/>
    <w:qFormat/>
    <w:rsid w:val="007B6219"/>
    <w:rPr>
      <w:rFonts w:ascii="Times New Roman" w:hAnsi="Times New Roman" w:cs="Times New Roman"/>
    </w:rPr>
  </w:style>
  <w:style w:type="character" w:customStyle="1" w:styleId="afffffa">
    <w:name w:val="! Ссылка Знак"/>
    <w:basedOn w:val="affff"/>
    <w:link w:val="afffff9"/>
    <w:rsid w:val="007B6219"/>
    <w:rPr>
      <w:rFonts w:ascii="Times New Roman" w:hAnsi="Times New Roman" w:cs="Times New Roman"/>
      <w:sz w:val="20"/>
      <w:szCs w:val="20"/>
    </w:rPr>
  </w:style>
  <w:style w:type="paragraph" w:styleId="afffffb">
    <w:name w:val="endnote text"/>
    <w:basedOn w:val="a3"/>
    <w:link w:val="afffffc"/>
    <w:uiPriority w:val="99"/>
    <w:semiHidden/>
    <w:unhideWhenUsed/>
    <w:rsid w:val="00A130C2"/>
    <w:pPr>
      <w:spacing w:after="0" w:line="240" w:lineRule="auto"/>
    </w:pPr>
    <w:rPr>
      <w:sz w:val="20"/>
      <w:szCs w:val="20"/>
    </w:rPr>
  </w:style>
  <w:style w:type="character" w:customStyle="1" w:styleId="afffffc">
    <w:name w:val="Текст концевой сноски Знак"/>
    <w:basedOn w:val="a4"/>
    <w:link w:val="afffffb"/>
    <w:uiPriority w:val="99"/>
    <w:semiHidden/>
    <w:qFormat/>
    <w:rsid w:val="00A130C2"/>
    <w:rPr>
      <w:sz w:val="20"/>
      <w:szCs w:val="20"/>
    </w:rPr>
  </w:style>
  <w:style w:type="character" w:styleId="afffffd">
    <w:name w:val="endnote reference"/>
    <w:basedOn w:val="a4"/>
    <w:uiPriority w:val="99"/>
    <w:semiHidden/>
    <w:unhideWhenUsed/>
    <w:rsid w:val="00A130C2"/>
    <w:rPr>
      <w:vertAlign w:val="superscript"/>
    </w:rPr>
  </w:style>
  <w:style w:type="paragraph" w:customStyle="1" w:styleId="1f1">
    <w:name w:val="1 Заголовок"/>
    <w:basedOn w:val="10"/>
    <w:link w:val="1f2"/>
    <w:rsid w:val="00A130C2"/>
    <w:pPr>
      <w:spacing w:line="240" w:lineRule="auto"/>
      <w:ind w:firstLine="567"/>
      <w:jc w:val="both"/>
    </w:pPr>
    <w:rPr>
      <w:rFonts w:ascii="Arial Narrow" w:hAnsi="Arial Narrow"/>
      <w:b/>
    </w:rPr>
  </w:style>
  <w:style w:type="character" w:customStyle="1" w:styleId="1f2">
    <w:name w:val="1 Заголовок Знак"/>
    <w:basedOn w:val="11"/>
    <w:link w:val="1f1"/>
    <w:qFormat/>
    <w:rsid w:val="00A130C2"/>
    <w:rPr>
      <w:rFonts w:ascii="Arial Narrow" w:eastAsiaTheme="majorEastAsia" w:hAnsi="Arial Narrow" w:cstheme="majorBidi"/>
      <w:b/>
      <w:color w:val="2E74B5" w:themeColor="accent1" w:themeShade="BF"/>
      <w:sz w:val="32"/>
      <w:szCs w:val="32"/>
    </w:rPr>
  </w:style>
  <w:style w:type="character" w:styleId="afffffe">
    <w:name w:val="Strong"/>
    <w:basedOn w:val="a4"/>
    <w:uiPriority w:val="22"/>
    <w:qFormat/>
    <w:rsid w:val="00A130C2"/>
    <w:rPr>
      <w:b/>
      <w:bCs/>
    </w:rPr>
  </w:style>
  <w:style w:type="character" w:styleId="affffff">
    <w:name w:val="Book Title"/>
    <w:basedOn w:val="a4"/>
    <w:uiPriority w:val="33"/>
    <w:rsid w:val="00A130C2"/>
    <w:rPr>
      <w:b/>
      <w:bCs/>
      <w:i/>
      <w:iCs/>
      <w:spacing w:val="5"/>
    </w:rPr>
  </w:style>
  <w:style w:type="character" w:styleId="affffff0">
    <w:name w:val="Intense Reference"/>
    <w:basedOn w:val="a4"/>
    <w:uiPriority w:val="32"/>
    <w:qFormat/>
    <w:rsid w:val="00A130C2"/>
    <w:rPr>
      <w:b/>
      <w:bCs/>
      <w:smallCaps/>
      <w:color w:val="5B9BD5" w:themeColor="accent1"/>
      <w:spacing w:val="5"/>
    </w:rPr>
  </w:style>
  <w:style w:type="character" w:styleId="affffff1">
    <w:name w:val="Subtle Reference"/>
    <w:basedOn w:val="a4"/>
    <w:uiPriority w:val="31"/>
    <w:qFormat/>
    <w:rsid w:val="00A130C2"/>
    <w:rPr>
      <w:smallCaps/>
      <w:color w:val="5A5A5A" w:themeColor="text1" w:themeTint="A5"/>
    </w:rPr>
  </w:style>
  <w:style w:type="paragraph" w:styleId="affffff2">
    <w:name w:val="Intense Quote"/>
    <w:basedOn w:val="a3"/>
    <w:next w:val="a3"/>
    <w:link w:val="affffff3"/>
    <w:uiPriority w:val="30"/>
    <w:qFormat/>
    <w:rsid w:val="00A130C2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 w:line="240" w:lineRule="auto"/>
      <w:ind w:left="864" w:right="864" w:firstLine="567"/>
      <w:jc w:val="center"/>
    </w:pPr>
    <w:rPr>
      <w:rFonts w:ascii="Arial Narrow" w:hAnsi="Arial Narrow"/>
      <w:i/>
      <w:iCs/>
      <w:color w:val="5B9BD5" w:themeColor="accent1"/>
      <w:sz w:val="26"/>
    </w:rPr>
  </w:style>
  <w:style w:type="character" w:customStyle="1" w:styleId="affffff3">
    <w:name w:val="Выделенная цитата Знак"/>
    <w:basedOn w:val="a4"/>
    <w:link w:val="affffff2"/>
    <w:uiPriority w:val="30"/>
    <w:rsid w:val="00A130C2"/>
    <w:rPr>
      <w:rFonts w:ascii="Arial Narrow" w:hAnsi="Arial Narrow"/>
      <w:i/>
      <w:iCs/>
      <w:color w:val="5B9BD5" w:themeColor="accent1"/>
      <w:sz w:val="26"/>
    </w:rPr>
  </w:style>
  <w:style w:type="paragraph" w:styleId="2c">
    <w:name w:val="Quote"/>
    <w:basedOn w:val="a3"/>
    <w:next w:val="a3"/>
    <w:link w:val="2d"/>
    <w:uiPriority w:val="29"/>
    <w:qFormat/>
    <w:rsid w:val="00A130C2"/>
    <w:pPr>
      <w:spacing w:before="200" w:after="40" w:line="240" w:lineRule="auto"/>
      <w:ind w:left="864" w:right="864" w:firstLine="567"/>
      <w:jc w:val="center"/>
    </w:pPr>
    <w:rPr>
      <w:rFonts w:ascii="Arial Narrow" w:hAnsi="Arial Narrow"/>
      <w:i/>
      <w:iCs/>
      <w:color w:val="404040" w:themeColor="text1" w:themeTint="BF"/>
      <w:sz w:val="26"/>
    </w:rPr>
  </w:style>
  <w:style w:type="character" w:customStyle="1" w:styleId="2d">
    <w:name w:val="Цитата 2 Знак"/>
    <w:basedOn w:val="a4"/>
    <w:link w:val="2c"/>
    <w:uiPriority w:val="29"/>
    <w:qFormat/>
    <w:rsid w:val="00A130C2"/>
    <w:rPr>
      <w:rFonts w:ascii="Arial Narrow" w:hAnsi="Arial Narrow"/>
      <w:i/>
      <w:iCs/>
      <w:color w:val="404040" w:themeColor="text1" w:themeTint="BF"/>
      <w:sz w:val="26"/>
    </w:rPr>
  </w:style>
  <w:style w:type="character" w:styleId="affffff4">
    <w:name w:val="Intense Emphasis"/>
    <w:basedOn w:val="a4"/>
    <w:uiPriority w:val="21"/>
    <w:qFormat/>
    <w:rsid w:val="00A130C2"/>
    <w:rPr>
      <w:i/>
      <w:iCs/>
      <w:color w:val="5B9BD5" w:themeColor="accent1"/>
    </w:rPr>
  </w:style>
  <w:style w:type="character" w:styleId="affffff5">
    <w:name w:val="Subtle Emphasis"/>
    <w:basedOn w:val="a4"/>
    <w:uiPriority w:val="19"/>
    <w:qFormat/>
    <w:rsid w:val="00A130C2"/>
    <w:rPr>
      <w:i/>
      <w:iCs/>
      <w:color w:val="404040" w:themeColor="text1" w:themeTint="BF"/>
    </w:rPr>
  </w:style>
  <w:style w:type="paragraph" w:styleId="affffff6">
    <w:name w:val="Title"/>
    <w:basedOn w:val="a3"/>
    <w:next w:val="a3"/>
    <w:link w:val="2e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e">
    <w:name w:val="Заголовок Знак2"/>
    <w:basedOn w:val="a4"/>
    <w:link w:val="affffff6"/>
    <w:uiPriority w:val="10"/>
    <w:rsid w:val="00A130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affffff7">
    <w:name w:val="РАЗДЕЛ"/>
    <w:basedOn w:val="affffff2"/>
    <w:link w:val="affffff8"/>
    <w:qFormat/>
    <w:rsid w:val="00A130C2"/>
  </w:style>
  <w:style w:type="character" w:customStyle="1" w:styleId="affffff8">
    <w:name w:val="РАЗДЕЛ Знак"/>
    <w:basedOn w:val="affffff3"/>
    <w:link w:val="affffff7"/>
    <w:rsid w:val="00A130C2"/>
    <w:rPr>
      <w:rFonts w:ascii="Arial Narrow" w:hAnsi="Arial Narrow"/>
      <w:i/>
      <w:iCs/>
      <w:color w:val="5B9BD5" w:themeColor="accent1"/>
      <w:sz w:val="26"/>
    </w:rPr>
  </w:style>
  <w:style w:type="paragraph" w:customStyle="1" w:styleId="affffff9">
    <w:name w:val="подписи к выделениям"/>
    <w:basedOn w:val="affffffa"/>
    <w:link w:val="affffffb"/>
    <w:qFormat/>
    <w:rsid w:val="00A130C2"/>
    <w:pPr>
      <w:spacing w:before="0"/>
      <w:contextualSpacing/>
      <w:jc w:val="right"/>
      <w:outlineLvl w:val="3"/>
    </w:pPr>
    <w:rPr>
      <w:rFonts w:eastAsia="Times New Roman" w:cs="Times New Roman"/>
      <w:sz w:val="24"/>
      <w:szCs w:val="24"/>
      <w:lang w:eastAsia="ru-RU"/>
    </w:rPr>
  </w:style>
  <w:style w:type="paragraph" w:customStyle="1" w:styleId="affffffa">
    <w:name w:val="Подраздел"/>
    <w:basedOn w:val="10"/>
    <w:link w:val="affffffc"/>
    <w:qFormat/>
    <w:rsid w:val="00A130C2"/>
    <w:pPr>
      <w:spacing w:line="240" w:lineRule="auto"/>
      <w:ind w:firstLine="567"/>
      <w:jc w:val="both"/>
    </w:pPr>
    <w:rPr>
      <w:rFonts w:ascii="Arial Narrow" w:hAnsi="Arial Narrow"/>
      <w:b/>
      <w:i/>
      <w:sz w:val="28"/>
    </w:rPr>
  </w:style>
  <w:style w:type="character" w:customStyle="1" w:styleId="affffffc">
    <w:name w:val="Подраздел Знак"/>
    <w:basedOn w:val="11"/>
    <w:link w:val="affffffa"/>
    <w:rsid w:val="00A130C2"/>
    <w:rPr>
      <w:rFonts w:ascii="Arial Narrow" w:eastAsiaTheme="majorEastAsia" w:hAnsi="Arial Narrow" w:cstheme="majorBidi"/>
      <w:b/>
      <w:i/>
      <w:color w:val="2E74B5" w:themeColor="accent1" w:themeShade="BF"/>
      <w:sz w:val="28"/>
      <w:szCs w:val="32"/>
    </w:rPr>
  </w:style>
  <w:style w:type="character" w:customStyle="1" w:styleId="affffffb">
    <w:name w:val="подписи к выделениям Знак"/>
    <w:basedOn w:val="a4"/>
    <w:link w:val="affffff9"/>
    <w:rsid w:val="00A130C2"/>
    <w:rPr>
      <w:rFonts w:ascii="Arial Narrow" w:eastAsia="Times New Roman" w:hAnsi="Arial Narrow" w:cs="Times New Roman"/>
      <w:b/>
      <w:i/>
      <w:color w:val="2E74B5" w:themeColor="accent1" w:themeShade="BF"/>
      <w:sz w:val="24"/>
      <w:szCs w:val="24"/>
      <w:lang w:eastAsia="ru-RU"/>
    </w:rPr>
  </w:style>
  <w:style w:type="paragraph" w:customStyle="1" w:styleId="affffffd">
    <w:name w:val="Таблица"/>
    <w:basedOn w:val="af6"/>
    <w:link w:val="affffffe"/>
    <w:qFormat/>
    <w:rsid w:val="00A130C2"/>
    <w:pPr>
      <w:spacing w:before="40" w:after="40" w:line="240" w:lineRule="auto"/>
      <w:ind w:firstLine="567"/>
      <w:jc w:val="both"/>
    </w:pPr>
    <w:rPr>
      <w:rFonts w:ascii="Arial Narrow" w:hAnsi="Arial Narrow"/>
      <w:sz w:val="26"/>
    </w:rPr>
  </w:style>
  <w:style w:type="character" w:customStyle="1" w:styleId="affffffe">
    <w:name w:val="Таблица Знак"/>
    <w:basedOn w:val="af7"/>
    <w:link w:val="affffffd"/>
    <w:rsid w:val="00A130C2"/>
    <w:rPr>
      <w:rFonts w:ascii="Arial Narrow" w:hAnsi="Arial Narrow"/>
      <w:sz w:val="26"/>
    </w:rPr>
  </w:style>
  <w:style w:type="paragraph" w:customStyle="1" w:styleId="afffffff">
    <w:name w:val="Ссылки"/>
    <w:basedOn w:val="af6"/>
    <w:link w:val="afffffff0"/>
    <w:autoRedefine/>
    <w:qFormat/>
    <w:rsid w:val="00A130C2"/>
    <w:pPr>
      <w:spacing w:before="40" w:after="40" w:line="240" w:lineRule="auto"/>
      <w:ind w:firstLine="567"/>
    </w:pPr>
    <w:rPr>
      <w:rFonts w:ascii="Times New Roman" w:hAnsi="Times New Roman"/>
      <w:sz w:val="20"/>
    </w:rPr>
  </w:style>
  <w:style w:type="character" w:customStyle="1" w:styleId="afffffff0">
    <w:name w:val="Ссылки Знак"/>
    <w:basedOn w:val="af7"/>
    <w:link w:val="afffffff"/>
    <w:rsid w:val="00A130C2"/>
    <w:rPr>
      <w:rFonts w:ascii="Times New Roman" w:hAnsi="Times New Roman"/>
      <w:sz w:val="20"/>
    </w:rPr>
  </w:style>
  <w:style w:type="paragraph" w:customStyle="1" w:styleId="1f3">
    <w:name w:val="Подзаголовок 1"/>
    <w:basedOn w:val="10"/>
    <w:link w:val="1f4"/>
    <w:qFormat/>
    <w:rsid w:val="00A130C2"/>
    <w:pPr>
      <w:keepLines w:val="0"/>
      <w:spacing w:before="40" w:after="40" w:line="240" w:lineRule="auto"/>
      <w:jc w:val="both"/>
      <w:outlineLvl w:val="1"/>
    </w:pPr>
    <w:rPr>
      <w:rFonts w:ascii="Arial Narrow" w:eastAsia="Times New Roman" w:hAnsi="Arial Narrow" w:cs="Times New Roman"/>
      <w:b/>
      <w:bCs/>
      <w:i/>
      <w:sz w:val="26"/>
      <w:szCs w:val="24"/>
      <w:lang w:eastAsia="ru-RU"/>
    </w:rPr>
  </w:style>
  <w:style w:type="character" w:customStyle="1" w:styleId="1f4">
    <w:name w:val="Подзаголовок 1 Знак"/>
    <w:basedOn w:val="af7"/>
    <w:link w:val="1f3"/>
    <w:rsid w:val="00A130C2"/>
    <w:rPr>
      <w:rFonts w:ascii="Arial Narrow" w:eastAsia="Times New Roman" w:hAnsi="Arial Narrow" w:cs="Times New Roman"/>
      <w:b/>
      <w:bCs/>
      <w:i/>
      <w:color w:val="2E74B5" w:themeColor="accent1" w:themeShade="BF"/>
      <w:sz w:val="26"/>
      <w:szCs w:val="24"/>
      <w:lang w:eastAsia="ru-RU"/>
    </w:rPr>
  </w:style>
  <w:style w:type="character" w:customStyle="1" w:styleId="font271">
    <w:name w:val="font271"/>
    <w:basedOn w:val="a4"/>
    <w:rsid w:val="00A130C2"/>
    <w:rPr>
      <w:rFonts w:ascii="Calibri" w:hAnsi="Calibri" w:hint="default"/>
      <w:b w:val="0"/>
      <w:bCs w:val="0"/>
      <w:i/>
      <w:iCs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font281">
    <w:name w:val="font281"/>
    <w:basedOn w:val="a4"/>
    <w:rsid w:val="00A130C2"/>
    <w:rPr>
      <w:rFonts w:ascii="Calibri" w:hAnsi="Calibri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1f5">
    <w:name w:val="Неразрешенное упоминание1"/>
    <w:basedOn w:val="a4"/>
    <w:uiPriority w:val="99"/>
    <w:semiHidden/>
    <w:unhideWhenUsed/>
    <w:qFormat/>
    <w:rsid w:val="00A130C2"/>
    <w:rPr>
      <w:color w:val="808080"/>
      <w:shd w:val="clear" w:color="auto" w:fill="E6E6E6"/>
    </w:rPr>
  </w:style>
  <w:style w:type="character" w:customStyle="1" w:styleId="font241">
    <w:name w:val="font241"/>
    <w:basedOn w:val="a4"/>
    <w:rsid w:val="00A130C2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paragraph" w:customStyle="1" w:styleId="Sh">
    <w:name w:val="Sh Рисунок и таблица"/>
    <w:aliases w:val="Рисунок и таблица"/>
    <w:basedOn w:val="a3"/>
    <w:link w:val="Sh0"/>
    <w:rsid w:val="00A130C2"/>
    <w:pPr>
      <w:keepNext/>
      <w:keepLines/>
      <w:spacing w:before="240" w:after="120" w:line="240" w:lineRule="auto"/>
      <w:ind w:left="284" w:right="284"/>
      <w:jc w:val="both"/>
      <w:outlineLvl w:val="3"/>
    </w:pPr>
    <w:rPr>
      <w:rFonts w:ascii="Times New Roman" w:eastAsiaTheme="majorEastAsia" w:hAnsi="Times New Roman" w:cstheme="majorBidi"/>
      <w:b/>
      <w:bCs/>
      <w:iCs/>
      <w:color w:val="7030A0"/>
      <w:sz w:val="26"/>
      <w:szCs w:val="24"/>
    </w:rPr>
  </w:style>
  <w:style w:type="character" w:customStyle="1" w:styleId="Sh0">
    <w:name w:val="Sh Рисунок и таблица Знак"/>
    <w:aliases w:val="Рисунок и таблица Знак"/>
    <w:basedOn w:val="a4"/>
    <w:link w:val="Sh"/>
    <w:rsid w:val="00A130C2"/>
    <w:rPr>
      <w:rFonts w:ascii="Times New Roman" w:eastAsiaTheme="majorEastAsia" w:hAnsi="Times New Roman" w:cstheme="majorBidi"/>
      <w:b/>
      <w:bCs/>
      <w:iCs/>
      <w:color w:val="7030A0"/>
      <w:sz w:val="26"/>
      <w:szCs w:val="24"/>
    </w:rPr>
  </w:style>
  <w:style w:type="table" w:customStyle="1" w:styleId="1f6">
    <w:name w:val="Сетка таблицы светлая1"/>
    <w:basedOn w:val="a5"/>
    <w:uiPriority w:val="40"/>
    <w:rsid w:val="00A130C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fffffff1">
    <w:name w:val="Normal (Web)"/>
    <w:basedOn w:val="a3"/>
    <w:unhideWhenUsed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pple-converted-space">
    <w:name w:val="apple-converted-space"/>
    <w:basedOn w:val="a4"/>
    <w:rsid w:val="00A130C2"/>
  </w:style>
  <w:style w:type="paragraph" w:customStyle="1" w:styleId="afffffff2">
    <w:name w:val="ОснТекст"/>
    <w:basedOn w:val="a3"/>
    <w:link w:val="afffffff3"/>
    <w:rsid w:val="00A130C2"/>
    <w:pPr>
      <w:spacing w:after="0" w:line="360" w:lineRule="auto"/>
      <w:ind w:firstLine="567"/>
      <w:jc w:val="both"/>
    </w:pPr>
    <w:rPr>
      <w:rFonts w:ascii="Times New Roman" w:hAnsi="Times New Roman"/>
      <w:sz w:val="28"/>
    </w:rPr>
  </w:style>
  <w:style w:type="character" w:customStyle="1" w:styleId="afffffff3">
    <w:name w:val="ОснТекст Знак"/>
    <w:basedOn w:val="a4"/>
    <w:link w:val="afffffff2"/>
    <w:rsid w:val="00A130C2"/>
    <w:rPr>
      <w:rFonts w:ascii="Times New Roman" w:hAnsi="Times New Roman"/>
      <w:sz w:val="28"/>
    </w:rPr>
  </w:style>
  <w:style w:type="paragraph" w:customStyle="1" w:styleId="Sh1">
    <w:name w:val="ShТаблица схемы"/>
    <w:aliases w:val="Таблица схемы"/>
    <w:basedOn w:val="afd"/>
    <w:link w:val="Sh2"/>
    <w:rsid w:val="00A130C2"/>
    <w:pPr>
      <w:spacing w:before="40" w:after="40"/>
      <w:ind w:left="57" w:right="57"/>
      <w:jc w:val="center"/>
    </w:pPr>
    <w:rPr>
      <w:rFonts w:ascii="Times New Roman" w:eastAsiaTheme="minorHAnsi" w:hAnsi="Times New Roman"/>
      <w:noProof/>
      <w:sz w:val="24"/>
      <w:szCs w:val="24"/>
    </w:rPr>
  </w:style>
  <w:style w:type="character" w:customStyle="1" w:styleId="Sh2">
    <w:name w:val="ShТаблица схемы Знак"/>
    <w:aliases w:val="Таблица схемы Знак"/>
    <w:basedOn w:val="a4"/>
    <w:link w:val="Sh1"/>
    <w:rsid w:val="00A130C2"/>
    <w:rPr>
      <w:rFonts w:ascii="Times New Roman" w:hAnsi="Times New Roman"/>
      <w:noProof/>
      <w:sz w:val="24"/>
      <w:szCs w:val="24"/>
      <w:lang w:eastAsia="ru-RU"/>
    </w:rPr>
  </w:style>
  <w:style w:type="paragraph" w:customStyle="1" w:styleId="afffffff4">
    <w:name w:val="КурТекст"/>
    <w:basedOn w:val="afffffff2"/>
    <w:link w:val="afffffff5"/>
    <w:rsid w:val="00A130C2"/>
    <w:pPr>
      <w:ind w:firstLine="0"/>
    </w:pPr>
    <w:rPr>
      <w:i/>
      <w:iCs/>
    </w:rPr>
  </w:style>
  <w:style w:type="character" w:customStyle="1" w:styleId="afffffff5">
    <w:name w:val="КурТекст Знак"/>
    <w:basedOn w:val="afffffff3"/>
    <w:link w:val="afffffff4"/>
    <w:rsid w:val="00A130C2"/>
    <w:rPr>
      <w:rFonts w:ascii="Times New Roman" w:hAnsi="Times New Roman"/>
      <w:i/>
      <w:iCs/>
      <w:sz w:val="28"/>
    </w:rPr>
  </w:style>
  <w:style w:type="character" w:customStyle="1" w:styleId="Bodytext">
    <w:name w:val="Body text_"/>
    <w:basedOn w:val="a4"/>
    <w:link w:val="Bodytext1"/>
    <w:uiPriority w:val="99"/>
    <w:qFormat/>
    <w:rsid w:val="00A130C2"/>
    <w:rPr>
      <w:rFonts w:ascii="Times New Roman" w:hAnsi="Times New Roman" w:cs="Times New Roman"/>
      <w:spacing w:val="10"/>
      <w:sz w:val="20"/>
      <w:szCs w:val="20"/>
      <w:shd w:val="clear" w:color="auto" w:fill="FFFFFF"/>
    </w:rPr>
  </w:style>
  <w:style w:type="paragraph" w:customStyle="1" w:styleId="Bodytext1">
    <w:name w:val="Body text1"/>
    <w:basedOn w:val="a3"/>
    <w:link w:val="Bodytext"/>
    <w:uiPriority w:val="99"/>
    <w:rsid w:val="00A130C2"/>
    <w:pPr>
      <w:widowControl w:val="0"/>
      <w:shd w:val="clear" w:color="auto" w:fill="FFFFFF"/>
      <w:spacing w:before="360" w:after="240" w:line="265" w:lineRule="exact"/>
      <w:ind w:hanging="340"/>
    </w:pPr>
    <w:rPr>
      <w:rFonts w:ascii="Times New Roman" w:hAnsi="Times New Roman" w:cs="Times New Roman"/>
      <w:spacing w:val="10"/>
      <w:sz w:val="20"/>
      <w:szCs w:val="20"/>
    </w:rPr>
  </w:style>
  <w:style w:type="character" w:customStyle="1" w:styleId="1f7">
    <w:name w:val="Основной текст1"/>
    <w:basedOn w:val="Bodytext"/>
    <w:uiPriority w:val="99"/>
    <w:rsid w:val="00A130C2"/>
    <w:rPr>
      <w:rFonts w:ascii="Times New Roman" w:hAnsi="Times New Roman" w:cs="Times New Roman"/>
      <w:spacing w:val="10"/>
      <w:sz w:val="20"/>
      <w:szCs w:val="20"/>
      <w:shd w:val="clear" w:color="auto" w:fill="FFFFFF"/>
    </w:rPr>
  </w:style>
  <w:style w:type="character" w:customStyle="1" w:styleId="2f">
    <w:name w:val="Неразрешенное упоминание2"/>
    <w:basedOn w:val="a4"/>
    <w:link w:val="2f0"/>
    <w:uiPriority w:val="99"/>
    <w:unhideWhenUsed/>
    <w:qFormat/>
    <w:rsid w:val="00A130C2"/>
    <w:rPr>
      <w:color w:val="808080"/>
      <w:shd w:val="clear" w:color="auto" w:fill="E6E6E6"/>
    </w:rPr>
  </w:style>
  <w:style w:type="character" w:customStyle="1" w:styleId="font1031">
    <w:name w:val="font1031"/>
    <w:basedOn w:val="a4"/>
    <w:rsid w:val="00A130C2"/>
    <w:rPr>
      <w:rFonts w:ascii="Calibri" w:hAnsi="Calibri" w:cs="Calibri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651">
    <w:name w:val="font651"/>
    <w:basedOn w:val="a4"/>
    <w:rsid w:val="00A130C2"/>
    <w:rPr>
      <w:rFonts w:ascii="Arial Narrow" w:hAnsi="Arial Narrow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71">
    <w:name w:val="font471"/>
    <w:basedOn w:val="a4"/>
    <w:rsid w:val="00A130C2"/>
    <w:rPr>
      <w:rFonts w:ascii="Arial" w:hAnsi="Arial" w:cs="Arial" w:hint="default"/>
      <w:b w:val="0"/>
      <w:bCs w:val="0"/>
      <w:i/>
      <w:iCs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91">
    <w:name w:val="font491"/>
    <w:basedOn w:val="a4"/>
    <w:rsid w:val="00A130C2"/>
    <w:rPr>
      <w:rFonts w:ascii="Arial" w:hAnsi="Arial" w:cs="Arial" w:hint="default"/>
      <w:b/>
      <w:bCs/>
      <w:i/>
      <w:iCs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511">
    <w:name w:val="font511"/>
    <w:basedOn w:val="a4"/>
    <w:rsid w:val="00A130C2"/>
    <w:rPr>
      <w:rFonts w:ascii="Arial" w:hAnsi="Arial" w:cs="Arial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451">
    <w:name w:val="font451"/>
    <w:basedOn w:val="a4"/>
    <w:rsid w:val="00A130C2"/>
    <w:rPr>
      <w:rFonts w:ascii="Arial" w:hAnsi="Arial" w:cs="Arial" w:hint="default"/>
      <w:b w:val="0"/>
      <w:bCs w:val="0"/>
      <w:i w:val="0"/>
      <w:iCs w:val="0"/>
      <w:strike w:val="0"/>
      <w:dstrike w:val="0"/>
      <w:color w:val="auto"/>
      <w:sz w:val="20"/>
      <w:szCs w:val="20"/>
      <w:u w:val="none"/>
      <w:effect w:val="none"/>
    </w:rPr>
  </w:style>
  <w:style w:type="character" w:customStyle="1" w:styleId="font221">
    <w:name w:val="font221"/>
    <w:basedOn w:val="a4"/>
    <w:rsid w:val="00A130C2"/>
    <w:rPr>
      <w:rFonts w:ascii="Tahoma" w:hAnsi="Tahoma" w:cs="Tahoma" w:hint="default"/>
      <w:b w:val="0"/>
      <w:bCs w:val="0"/>
      <w:i w:val="0"/>
      <w:iCs w:val="0"/>
      <w:strike w:val="0"/>
      <w:dstrike w:val="0"/>
      <w:color w:val="auto"/>
      <w:sz w:val="18"/>
      <w:szCs w:val="18"/>
      <w:u w:val="none"/>
      <w:effect w:val="none"/>
    </w:rPr>
  </w:style>
  <w:style w:type="character" w:customStyle="1" w:styleId="font251">
    <w:name w:val="font251"/>
    <w:basedOn w:val="a4"/>
    <w:rsid w:val="00A130C2"/>
    <w:rPr>
      <w:rFonts w:ascii="Tahoma" w:hAnsi="Tahoma" w:cs="Tahoma" w:hint="default"/>
      <w:b/>
      <w:bCs/>
      <w:i w:val="0"/>
      <w:iCs w:val="0"/>
      <w:strike w:val="0"/>
      <w:dstrike w:val="0"/>
      <w:color w:val="auto"/>
      <w:sz w:val="16"/>
      <w:szCs w:val="16"/>
      <w:u w:val="none"/>
      <w:effect w:val="none"/>
    </w:rPr>
  </w:style>
  <w:style w:type="character" w:customStyle="1" w:styleId="afffffff6">
    <w:name w:val="Не вступил в силу"/>
    <w:basedOn w:val="a4"/>
    <w:uiPriority w:val="99"/>
    <w:rsid w:val="00A130C2"/>
    <w:rPr>
      <w:color w:val="008080"/>
    </w:rPr>
  </w:style>
  <w:style w:type="paragraph" w:customStyle="1" w:styleId="AA4D7A7665B14C55B84CEDBA9A35F8DD">
    <w:name w:val="AA4D7A7665B14C55B84CEDBA9A35F8DD"/>
    <w:rsid w:val="00A130C2"/>
    <w:pPr>
      <w:spacing w:after="200" w:line="276" w:lineRule="auto"/>
    </w:pPr>
    <w:rPr>
      <w:rFonts w:eastAsiaTheme="minorEastAsia"/>
      <w:lang w:val="en-US"/>
    </w:rPr>
  </w:style>
  <w:style w:type="paragraph" w:customStyle="1" w:styleId="afffffff7">
    <w:name w:val="Знак Знак Знак Знак"/>
    <w:basedOn w:val="a3"/>
    <w:uiPriority w:val="99"/>
    <w:rsid w:val="00A130C2"/>
    <w:pPr>
      <w:spacing w:line="240" w:lineRule="exact"/>
      <w:ind w:firstLine="567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8">
    <w:name w:val="Обычный1"/>
    <w:rsid w:val="00A130C2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val="en-US" w:eastAsia="ar-SA"/>
    </w:rPr>
  </w:style>
  <w:style w:type="paragraph" w:customStyle="1" w:styleId="2f1">
    <w:name w:val="Обычный2"/>
    <w:rsid w:val="00A130C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US" w:eastAsia="ru-RU"/>
    </w:rPr>
  </w:style>
  <w:style w:type="paragraph" w:styleId="afffffff8">
    <w:name w:val="Body Text"/>
    <w:basedOn w:val="a3"/>
    <w:link w:val="afffffff9"/>
    <w:rsid w:val="00A130C2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afffffff9">
    <w:name w:val="Основной текст Знак"/>
    <w:basedOn w:val="a4"/>
    <w:link w:val="afffffff8"/>
    <w:rsid w:val="00A130C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fffa">
    <w:name w:val="Знак Знак Знак Знак Знак Знак Знак"/>
    <w:basedOn w:val="a3"/>
    <w:rsid w:val="00A130C2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Nonformat">
    <w:name w:val="ConsPlusNonformat"/>
    <w:uiPriority w:val="99"/>
    <w:rsid w:val="00A130C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A130C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8"/>
      <w:szCs w:val="28"/>
      <w:lang w:eastAsia="ru-RU"/>
    </w:rPr>
  </w:style>
  <w:style w:type="paragraph" w:customStyle="1" w:styleId="xl65">
    <w:name w:val="xl65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3">
    <w:name w:val="xl73"/>
    <w:basedOn w:val="a3"/>
    <w:rsid w:val="00A130C2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4">
    <w:name w:val="xl74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5">
    <w:name w:val="xl75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6">
    <w:name w:val="xl76"/>
    <w:basedOn w:val="a3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7">
    <w:name w:val="xl77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8">
    <w:name w:val="xl78"/>
    <w:basedOn w:val="a3"/>
    <w:rsid w:val="00A130C2"/>
    <w:pPr>
      <w:pBdr>
        <w:top w:val="single" w:sz="4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79">
    <w:name w:val="xl79"/>
    <w:basedOn w:val="a3"/>
    <w:rsid w:val="00A130C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0">
    <w:name w:val="xl80"/>
    <w:basedOn w:val="a3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1">
    <w:name w:val="xl81"/>
    <w:basedOn w:val="a3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xl82">
    <w:name w:val="xl82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3">
    <w:name w:val="xl83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3"/>
    <w:rsid w:val="00A130C2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3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6">
    <w:name w:val="xl86"/>
    <w:basedOn w:val="a3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3"/>
    <w:rsid w:val="00A130C2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3"/>
    <w:rsid w:val="00A130C2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89">
    <w:name w:val="xl89"/>
    <w:basedOn w:val="a3"/>
    <w:rsid w:val="00A130C2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0">
    <w:name w:val="xl90"/>
    <w:basedOn w:val="a3"/>
    <w:rsid w:val="00A130C2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1">
    <w:name w:val="xl91"/>
    <w:basedOn w:val="a3"/>
    <w:rsid w:val="00A130C2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xl92">
    <w:name w:val="xl92"/>
    <w:basedOn w:val="a3"/>
    <w:rsid w:val="00A130C2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customStyle="1" w:styleId="Sh3">
    <w:name w:val="ShОсновной текст схемы"/>
    <w:aliases w:val="Основной текст схемы"/>
    <w:basedOn w:val="a3"/>
    <w:link w:val="Sh4"/>
    <w:autoRedefine/>
    <w:rsid w:val="00A130C2"/>
    <w:pPr>
      <w:spacing w:after="0" w:line="360" w:lineRule="auto"/>
      <w:ind w:left="142" w:firstLine="567"/>
      <w:jc w:val="both"/>
    </w:pPr>
    <w:rPr>
      <w:rFonts w:ascii="Times New Roman" w:hAnsi="Times New Roman"/>
      <w:noProof/>
      <w:sz w:val="28"/>
      <w:szCs w:val="28"/>
      <w:lang w:eastAsia="ar-SA"/>
    </w:rPr>
  </w:style>
  <w:style w:type="character" w:customStyle="1" w:styleId="Sh4">
    <w:name w:val="ShОсновной текст схемы Знак"/>
    <w:aliases w:val="Основной текст схемы Знак"/>
    <w:basedOn w:val="a4"/>
    <w:link w:val="Sh3"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customStyle="1" w:styleId="style1">
    <w:name w:val="style1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5">
    <w:name w:val="ShПодпись"/>
    <w:aliases w:val="Подпись к рисунку и таблице"/>
    <w:basedOn w:val="a3"/>
    <w:link w:val="Sh6"/>
    <w:autoRedefine/>
    <w:rsid w:val="00A130C2"/>
    <w:pPr>
      <w:keepNext/>
      <w:keepLines/>
      <w:spacing w:after="240" w:line="240" w:lineRule="auto"/>
      <w:ind w:right="284"/>
      <w:contextualSpacing/>
      <w:jc w:val="center"/>
    </w:pPr>
    <w:rPr>
      <w:rFonts w:ascii="Times New Roman" w:eastAsiaTheme="majorEastAsia" w:hAnsi="Times New Roman" w:cstheme="majorBidi"/>
      <w:b/>
      <w:bCs/>
      <w:iCs/>
      <w:sz w:val="24"/>
      <w:szCs w:val="24"/>
    </w:rPr>
  </w:style>
  <w:style w:type="character" w:customStyle="1" w:styleId="Sh6">
    <w:name w:val="ShПодпись Знак"/>
    <w:aliases w:val="Подпись к рисунку и таблице Знак"/>
    <w:basedOn w:val="a4"/>
    <w:link w:val="Sh5"/>
    <w:qFormat/>
    <w:rsid w:val="00A130C2"/>
    <w:rPr>
      <w:rFonts w:ascii="Times New Roman" w:eastAsiaTheme="majorEastAsia" w:hAnsi="Times New Roman" w:cstheme="majorBidi"/>
      <w:b/>
      <w:bCs/>
      <w:iCs/>
      <w:sz w:val="24"/>
      <w:szCs w:val="24"/>
    </w:rPr>
  </w:style>
  <w:style w:type="paragraph" w:customStyle="1" w:styleId="Sh7">
    <w:name w:val="ShСписок_схемы"/>
    <w:aliases w:val="Список_схемы"/>
    <w:basedOn w:val="af6"/>
    <w:next w:val="Sh3"/>
    <w:link w:val="afffffffb"/>
    <w:autoRedefine/>
    <w:rsid w:val="00A130C2"/>
    <w:pPr>
      <w:spacing w:before="40" w:after="40" w:line="240" w:lineRule="auto"/>
      <w:ind w:firstLine="567"/>
      <w:jc w:val="both"/>
    </w:pPr>
    <w:rPr>
      <w:rFonts w:ascii="Arial Narrow" w:hAnsi="Arial Narrow"/>
      <w:sz w:val="26"/>
    </w:rPr>
  </w:style>
  <w:style w:type="character" w:customStyle="1" w:styleId="afffffffb">
    <w:name w:val="Список_схемы Знак"/>
    <w:basedOn w:val="a4"/>
    <w:link w:val="Sh7"/>
    <w:qFormat/>
    <w:rsid w:val="00A130C2"/>
    <w:rPr>
      <w:rFonts w:ascii="Arial Narrow" w:hAnsi="Arial Narrow"/>
      <w:sz w:val="26"/>
    </w:rPr>
  </w:style>
  <w:style w:type="paragraph" w:customStyle="1" w:styleId="Sh8">
    <w:name w:val="ShКурсив"/>
    <w:aliases w:val="Курсив"/>
    <w:basedOn w:val="Sh3"/>
    <w:link w:val="Sh9"/>
    <w:rsid w:val="00A130C2"/>
  </w:style>
  <w:style w:type="character" w:customStyle="1" w:styleId="Sh9">
    <w:name w:val="ShКурсив Знак"/>
    <w:aliases w:val="Курсив Знак"/>
    <w:basedOn w:val="Sh4"/>
    <w:link w:val="Sh8"/>
    <w:qFormat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customStyle="1" w:styleId="3b">
    <w:name w:val="Обычный3"/>
    <w:rsid w:val="00A130C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val="en-US" w:eastAsia="ru-RU"/>
    </w:rPr>
  </w:style>
  <w:style w:type="paragraph" w:customStyle="1" w:styleId="afffffffc">
    <w:name w:val="СтильЧасти"/>
    <w:basedOn w:val="a3"/>
    <w:link w:val="afffffffd"/>
    <w:rsid w:val="00A130C2"/>
    <w:pPr>
      <w:tabs>
        <w:tab w:val="left" w:pos="9923"/>
      </w:tabs>
      <w:spacing w:after="0" w:line="360" w:lineRule="auto"/>
      <w:ind w:left="708" w:firstLine="1"/>
      <w:jc w:val="center"/>
    </w:pPr>
    <w:rPr>
      <w:rFonts w:ascii="Times New Roman" w:hAnsi="Times New Roman"/>
      <w:b/>
      <w:color w:val="BF8F00" w:themeColor="accent4" w:themeShade="BF"/>
      <w:sz w:val="24"/>
      <w:szCs w:val="24"/>
    </w:rPr>
  </w:style>
  <w:style w:type="character" w:customStyle="1" w:styleId="afffffffd">
    <w:name w:val="СтильЧасти Знак"/>
    <w:basedOn w:val="a4"/>
    <w:link w:val="afffffffc"/>
    <w:rsid w:val="00A130C2"/>
    <w:rPr>
      <w:rFonts w:ascii="Times New Roman" w:hAnsi="Times New Roman"/>
      <w:b/>
      <w:color w:val="BF8F00" w:themeColor="accent4" w:themeShade="BF"/>
      <w:sz w:val="24"/>
      <w:szCs w:val="24"/>
    </w:rPr>
  </w:style>
  <w:style w:type="paragraph" w:customStyle="1" w:styleId="Sh10">
    <w:name w:val="Sh1. Раздел"/>
    <w:aliases w:val="1. Раздел"/>
    <w:basedOn w:val="a3"/>
    <w:next w:val="Sh3"/>
    <w:link w:val="Sh11"/>
    <w:autoRedefine/>
    <w:rsid w:val="00A130C2"/>
    <w:pPr>
      <w:tabs>
        <w:tab w:val="left" w:pos="9923"/>
      </w:tabs>
      <w:spacing w:before="120" w:after="360" w:line="360" w:lineRule="auto"/>
      <w:ind w:left="2835"/>
      <w:jc w:val="center"/>
    </w:pPr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paragraph" w:customStyle="1" w:styleId="Sh20">
    <w:name w:val="Sh2.Глава"/>
    <w:aliases w:val="2.Глава"/>
    <w:basedOn w:val="a3"/>
    <w:next w:val="Sh3"/>
    <w:link w:val="Sh21"/>
    <w:autoRedefine/>
    <w:rsid w:val="00A130C2"/>
    <w:pPr>
      <w:tabs>
        <w:tab w:val="left" w:pos="9923"/>
      </w:tabs>
      <w:spacing w:after="0" w:line="360" w:lineRule="auto"/>
      <w:ind w:left="708" w:firstLine="1"/>
      <w:jc w:val="center"/>
    </w:pPr>
    <w:rPr>
      <w:rFonts w:ascii="Times New Roman" w:hAnsi="Times New Roman"/>
      <w:b/>
      <w:noProof/>
      <w:color w:val="7030A0"/>
      <w:sz w:val="28"/>
      <w:szCs w:val="28"/>
      <w:lang w:eastAsia="ru-RU"/>
    </w:rPr>
  </w:style>
  <w:style w:type="character" w:customStyle="1" w:styleId="Sh11">
    <w:name w:val="Sh1. Раздел Знак"/>
    <w:aliases w:val="1. Раздел Знак"/>
    <w:basedOn w:val="a4"/>
    <w:link w:val="Sh10"/>
    <w:qFormat/>
    <w:rsid w:val="00A130C2"/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character" w:customStyle="1" w:styleId="Sh21">
    <w:name w:val="Sh2.Глава Знак"/>
    <w:aliases w:val="2.Глава Знак"/>
    <w:basedOn w:val="a4"/>
    <w:link w:val="Sh20"/>
    <w:qFormat/>
    <w:rsid w:val="00A130C2"/>
    <w:rPr>
      <w:rFonts w:ascii="Times New Roman" w:hAnsi="Times New Roman"/>
      <w:b/>
      <w:noProof/>
      <w:color w:val="7030A0"/>
      <w:sz w:val="28"/>
      <w:szCs w:val="28"/>
      <w:lang w:eastAsia="ru-RU"/>
    </w:rPr>
  </w:style>
  <w:style w:type="paragraph" w:customStyle="1" w:styleId="Sh30">
    <w:name w:val="Sh3.Часть"/>
    <w:aliases w:val="3.Часть"/>
    <w:basedOn w:val="a3"/>
    <w:next w:val="Sh3"/>
    <w:link w:val="Sh31"/>
    <w:autoRedefine/>
    <w:rsid w:val="00A130C2"/>
    <w:pPr>
      <w:tabs>
        <w:tab w:val="left" w:pos="9923"/>
      </w:tabs>
      <w:spacing w:before="240" w:after="240" w:line="360" w:lineRule="auto"/>
      <w:ind w:left="709" w:right="284"/>
      <w:jc w:val="center"/>
    </w:pPr>
    <w:rPr>
      <w:rFonts w:ascii="Times New Roman" w:hAnsi="Times New Roman"/>
      <w:b/>
      <w:caps/>
      <w:color w:val="FFC000" w:themeColor="accent4"/>
      <w:sz w:val="24"/>
      <w:szCs w:val="24"/>
    </w:rPr>
  </w:style>
  <w:style w:type="paragraph" w:customStyle="1" w:styleId="Sh32">
    <w:name w:val="Sh3.Приложение"/>
    <w:aliases w:val="3.Приложение"/>
    <w:basedOn w:val="a3"/>
    <w:next w:val="Sh3"/>
    <w:link w:val="Sh33"/>
    <w:autoRedefine/>
    <w:rsid w:val="00A130C2"/>
    <w:pPr>
      <w:spacing w:after="200" w:line="276" w:lineRule="auto"/>
      <w:ind w:right="284"/>
    </w:pPr>
    <w:rPr>
      <w:rFonts w:ascii="Times New Roman" w:eastAsia="Times New Roman" w:hAnsi="Times New Roman" w:cs="Times New Roman"/>
      <w:b/>
      <w:noProof/>
      <w:color w:val="002060"/>
      <w:sz w:val="28"/>
      <w:szCs w:val="24"/>
      <w:lang w:eastAsia="ru-RU"/>
    </w:rPr>
  </w:style>
  <w:style w:type="character" w:customStyle="1" w:styleId="Sh31">
    <w:name w:val="Sh3.Часть Знак"/>
    <w:aliases w:val="3.Часть Знак"/>
    <w:basedOn w:val="a4"/>
    <w:link w:val="Sh30"/>
    <w:qFormat/>
    <w:rsid w:val="00A130C2"/>
    <w:rPr>
      <w:rFonts w:ascii="Times New Roman" w:hAnsi="Times New Roman"/>
      <w:b/>
      <w:caps/>
      <w:color w:val="FFC000" w:themeColor="accent4"/>
      <w:sz w:val="24"/>
      <w:szCs w:val="24"/>
    </w:rPr>
  </w:style>
  <w:style w:type="character" w:customStyle="1" w:styleId="Sh33">
    <w:name w:val="Sh3.Приложение Знак"/>
    <w:aliases w:val="3.Приложение Знак"/>
    <w:basedOn w:val="a4"/>
    <w:link w:val="Sh32"/>
    <w:rsid w:val="00A130C2"/>
    <w:rPr>
      <w:rFonts w:ascii="Times New Roman" w:eastAsia="Times New Roman" w:hAnsi="Times New Roman" w:cs="Times New Roman"/>
      <w:b/>
      <w:noProof/>
      <w:color w:val="002060"/>
      <w:sz w:val="28"/>
      <w:szCs w:val="24"/>
      <w:lang w:eastAsia="ru-RU"/>
    </w:rPr>
  </w:style>
  <w:style w:type="paragraph" w:customStyle="1" w:styleId="Sha">
    <w:name w:val="ShНазвание схемы"/>
    <w:aliases w:val="Название схемы"/>
    <w:basedOn w:val="10"/>
    <w:link w:val="Shb"/>
    <w:autoRedefine/>
    <w:rsid w:val="00A130C2"/>
    <w:pPr>
      <w:keepNext w:val="0"/>
      <w:keepLines w:val="0"/>
      <w:spacing w:before="0" w:after="240" w:line="240" w:lineRule="auto"/>
      <w:jc w:val="center"/>
    </w:pPr>
    <w:rPr>
      <w:rFonts w:eastAsia="Times New Roman" w:cs="Times New Roman"/>
      <w:b/>
      <w:bCs/>
      <w:caps/>
      <w:noProof/>
      <w:color w:val="BC00B8"/>
      <w:sz w:val="40"/>
      <w:szCs w:val="28"/>
      <w:lang w:eastAsia="ru-RU"/>
    </w:rPr>
  </w:style>
  <w:style w:type="character" w:customStyle="1" w:styleId="Shb">
    <w:name w:val="ShНазвание схемы Знак"/>
    <w:aliases w:val="Название схемы Знак"/>
    <w:basedOn w:val="11"/>
    <w:link w:val="Sha"/>
    <w:qFormat/>
    <w:rsid w:val="00A130C2"/>
    <w:rPr>
      <w:rFonts w:asciiTheme="majorHAnsi" w:eastAsia="Times New Roman" w:hAnsiTheme="majorHAnsi" w:cs="Times New Roman"/>
      <w:b/>
      <w:bCs/>
      <w:caps/>
      <w:noProof/>
      <w:color w:val="BC00B8"/>
      <w:sz w:val="40"/>
      <w:szCs w:val="28"/>
      <w:lang w:eastAsia="ru-RU"/>
    </w:rPr>
  </w:style>
  <w:style w:type="paragraph" w:customStyle="1" w:styleId="Shc">
    <w:name w:val="ShПодзаголовок_схемы"/>
    <w:aliases w:val="Подзаголовок_схемы"/>
    <w:basedOn w:val="a3"/>
    <w:next w:val="Sh3"/>
    <w:link w:val="Shd"/>
    <w:autoRedefine/>
    <w:rsid w:val="00A130C2"/>
    <w:pPr>
      <w:spacing w:after="0" w:line="360" w:lineRule="auto"/>
      <w:ind w:right="283"/>
    </w:pPr>
    <w:rPr>
      <w:rFonts w:ascii="Times New Roman" w:hAnsi="Times New Roman"/>
      <w:noProof/>
      <w:sz w:val="28"/>
      <w:lang w:eastAsia="ru-RU"/>
    </w:rPr>
  </w:style>
  <w:style w:type="character" w:customStyle="1" w:styleId="Shd">
    <w:name w:val="ShПодзаголовок_схемы Знак"/>
    <w:aliases w:val="Подзаголовок_схемы Знак"/>
    <w:basedOn w:val="a4"/>
    <w:link w:val="Shc"/>
    <w:qFormat/>
    <w:rsid w:val="00A130C2"/>
    <w:rPr>
      <w:rFonts w:ascii="Times New Roman" w:hAnsi="Times New Roman"/>
      <w:noProof/>
      <w:sz w:val="28"/>
      <w:lang w:eastAsia="ru-RU"/>
    </w:rPr>
  </w:style>
  <w:style w:type="paragraph" w:customStyle="1" w:styleId="She">
    <w:name w:val="ShЗаголовок (рисунок"/>
    <w:aliases w:val="таблица),Рисунок,таблица"/>
    <w:basedOn w:val="4"/>
    <w:next w:val="Sh3"/>
    <w:link w:val="Shf"/>
    <w:autoRedefine/>
    <w:qFormat/>
    <w:locked/>
    <w:rsid w:val="00A130C2"/>
    <w:pPr>
      <w:spacing w:before="0" w:after="240" w:line="240" w:lineRule="auto"/>
      <w:ind w:left="284" w:right="283"/>
      <w:jc w:val="both"/>
    </w:pPr>
    <w:rPr>
      <w:rFonts w:ascii="Times New Roman" w:eastAsiaTheme="majorEastAsia" w:hAnsi="Times New Roman" w:cstheme="majorBidi"/>
      <w:iCs/>
      <w:color w:val="7030A0"/>
      <w:sz w:val="24"/>
      <w:szCs w:val="24"/>
    </w:rPr>
  </w:style>
  <w:style w:type="paragraph" w:customStyle="1" w:styleId="afffffffe">
    <w:name w:val="Рисунок_схемы"/>
    <w:basedOn w:val="She"/>
    <w:link w:val="affffffff"/>
    <w:locked/>
    <w:rsid w:val="00A130C2"/>
  </w:style>
  <w:style w:type="character" w:customStyle="1" w:styleId="Shf">
    <w:name w:val="ShЗаголовок (рисунок Знак"/>
    <w:aliases w:val="таблица) Знак,Рисунок Знак,таблица Знак"/>
    <w:basedOn w:val="40"/>
    <w:link w:val="She"/>
    <w:qFormat/>
    <w:rsid w:val="00A130C2"/>
    <w:rPr>
      <w:rFonts w:ascii="Times New Roman" w:eastAsiaTheme="majorEastAsia" w:hAnsi="Times New Roman" w:cstheme="majorBidi"/>
      <w:b/>
      <w:bCs/>
      <w:iCs/>
      <w:color w:val="7030A0"/>
      <w:sz w:val="24"/>
      <w:szCs w:val="24"/>
    </w:rPr>
  </w:style>
  <w:style w:type="character" w:customStyle="1" w:styleId="affffffff">
    <w:name w:val="Рисунок_схемы Знак"/>
    <w:basedOn w:val="afa"/>
    <w:link w:val="afffffffe"/>
    <w:rsid w:val="00A130C2"/>
    <w:rPr>
      <w:rFonts w:ascii="Times New Roman" w:eastAsiaTheme="majorEastAsia" w:hAnsi="Times New Roman" w:cstheme="majorBidi"/>
      <w:b/>
      <w:bCs/>
      <w:iCs/>
      <w:color w:val="7030A0"/>
      <w:sz w:val="24"/>
      <w:szCs w:val="24"/>
    </w:rPr>
  </w:style>
  <w:style w:type="paragraph" w:customStyle="1" w:styleId="6AD5DFDD5EBD40859AF6BC77D687B62F">
    <w:name w:val="6AD5DFDD5EBD40859AF6BC77D687B62F"/>
    <w:locked/>
    <w:rsid w:val="00A130C2"/>
    <w:pPr>
      <w:spacing w:after="200" w:line="276" w:lineRule="auto"/>
    </w:pPr>
    <w:rPr>
      <w:rFonts w:eastAsiaTheme="minorEastAsia"/>
      <w:lang w:val="en-US"/>
    </w:rPr>
  </w:style>
  <w:style w:type="paragraph" w:customStyle="1" w:styleId="shf0">
    <w:name w:val="shЗагТаблицы"/>
    <w:aliases w:val="ЗагТаблицы"/>
    <w:basedOn w:val="3"/>
    <w:next w:val="Sh3"/>
    <w:link w:val="shf1"/>
    <w:autoRedefine/>
    <w:rsid w:val="00A130C2"/>
    <w:pPr>
      <w:keepNext w:val="0"/>
      <w:keepLines w:val="0"/>
      <w:spacing w:after="40" w:line="240" w:lineRule="auto"/>
      <w:ind w:left="57" w:right="57"/>
      <w:outlineLvl w:val="9"/>
    </w:pPr>
    <w:rPr>
      <w:rFonts w:ascii="Times New Roman" w:hAnsi="Times New Roman"/>
      <w:b/>
      <w:noProof/>
      <w:color w:val="000000" w:themeColor="text1"/>
      <w:lang w:eastAsia="ru-RU"/>
    </w:rPr>
  </w:style>
  <w:style w:type="character" w:customStyle="1" w:styleId="shf1">
    <w:name w:val="shЗагТаблицы Знак"/>
    <w:aliases w:val="ЗагТаблицы Знак"/>
    <w:basedOn w:val="30"/>
    <w:link w:val="shf0"/>
    <w:qFormat/>
    <w:rsid w:val="00A130C2"/>
    <w:rPr>
      <w:rFonts w:ascii="Times New Roman" w:eastAsiaTheme="majorEastAsia" w:hAnsi="Times New Roman" w:cstheme="majorBidi"/>
      <w:b/>
      <w:noProof/>
      <w:color w:val="000000" w:themeColor="text1"/>
      <w:sz w:val="24"/>
      <w:szCs w:val="24"/>
      <w:lang w:eastAsia="ru-RU"/>
    </w:rPr>
  </w:style>
  <w:style w:type="paragraph" w:customStyle="1" w:styleId="Shf2">
    <w:name w:val="ShИмяОгл"/>
    <w:aliases w:val="Имя оглавления"/>
    <w:basedOn w:val="a3"/>
    <w:link w:val="Shf3"/>
    <w:rsid w:val="00A130C2"/>
    <w:pPr>
      <w:spacing w:after="240" w:line="360" w:lineRule="auto"/>
      <w:contextualSpacing/>
      <w:jc w:val="center"/>
    </w:pPr>
    <w:rPr>
      <w:rFonts w:ascii="Times New Roman" w:hAnsi="Times New Roman"/>
      <w:b/>
      <w:color w:val="7030A0"/>
      <w:sz w:val="28"/>
    </w:rPr>
  </w:style>
  <w:style w:type="paragraph" w:customStyle="1" w:styleId="Shf4">
    <w:name w:val="ShСтраницы"/>
    <w:aliases w:val="Страницы"/>
    <w:basedOn w:val="a3"/>
    <w:link w:val="Shf5"/>
    <w:autoRedefine/>
    <w:rsid w:val="00A130C2"/>
    <w:pPr>
      <w:spacing w:after="0" w:line="240" w:lineRule="auto"/>
      <w:jc w:val="right"/>
    </w:pPr>
    <w:rPr>
      <w:rFonts w:ascii="Times New Roman" w:hAnsi="Times New Roman"/>
      <w:color w:val="7030A0"/>
      <w:sz w:val="24"/>
    </w:rPr>
  </w:style>
  <w:style w:type="character" w:customStyle="1" w:styleId="Shf3">
    <w:name w:val="ShИмяОгл Знак"/>
    <w:aliases w:val="Имя оглавления Знак"/>
    <w:basedOn w:val="a4"/>
    <w:link w:val="Shf2"/>
    <w:qFormat/>
    <w:rsid w:val="00A130C2"/>
    <w:rPr>
      <w:rFonts w:ascii="Times New Roman" w:hAnsi="Times New Roman"/>
      <w:b/>
      <w:color w:val="7030A0"/>
      <w:sz w:val="28"/>
    </w:rPr>
  </w:style>
  <w:style w:type="paragraph" w:customStyle="1" w:styleId="Shf6">
    <w:name w:val="ShЛого"/>
    <w:aliases w:val="Лого"/>
    <w:basedOn w:val="Sh10"/>
    <w:link w:val="Shf7"/>
    <w:rsid w:val="00A130C2"/>
  </w:style>
  <w:style w:type="character" w:customStyle="1" w:styleId="Shf5">
    <w:name w:val="ShСтраницы Знак"/>
    <w:aliases w:val="Страницы Знак"/>
    <w:basedOn w:val="a4"/>
    <w:link w:val="Shf4"/>
    <w:qFormat/>
    <w:rsid w:val="00A130C2"/>
    <w:rPr>
      <w:rFonts w:ascii="Times New Roman" w:hAnsi="Times New Roman"/>
      <w:color w:val="7030A0"/>
      <w:sz w:val="24"/>
    </w:rPr>
  </w:style>
  <w:style w:type="character" w:customStyle="1" w:styleId="Shf7">
    <w:name w:val="ShЛого Знак"/>
    <w:aliases w:val="Лого Знак"/>
    <w:basedOn w:val="Sh11"/>
    <w:link w:val="Shf6"/>
    <w:rsid w:val="00A130C2"/>
    <w:rPr>
      <w:rFonts w:ascii="Times New Roman" w:hAnsi="Times New Roman"/>
      <w:b/>
      <w:noProof/>
      <w:color w:val="7030A0"/>
      <w:sz w:val="32"/>
      <w:szCs w:val="32"/>
      <w:lang w:val="en-US" w:eastAsia="ru-RU"/>
    </w:rPr>
  </w:style>
  <w:style w:type="paragraph" w:customStyle="1" w:styleId="EE90826652194246BBB27652A64C8958">
    <w:name w:val="EE90826652194246BBB27652A64C8958"/>
    <w:locked/>
    <w:rsid w:val="00A130C2"/>
    <w:pPr>
      <w:spacing w:after="200" w:line="276" w:lineRule="auto"/>
    </w:pPr>
    <w:rPr>
      <w:rFonts w:eastAsiaTheme="minorEastAsia"/>
      <w:lang w:val="en-US"/>
    </w:rPr>
  </w:style>
  <w:style w:type="paragraph" w:styleId="affffffff0">
    <w:name w:val="Document Map"/>
    <w:basedOn w:val="a3"/>
    <w:link w:val="affffffff1"/>
    <w:uiPriority w:val="99"/>
    <w:semiHidden/>
    <w:unhideWhenUsed/>
    <w:qFormat/>
    <w:rsid w:val="00A130C2"/>
    <w:pPr>
      <w:spacing w:after="0" w:line="240" w:lineRule="auto"/>
      <w:ind w:firstLine="709"/>
      <w:jc w:val="both"/>
    </w:pPr>
    <w:rPr>
      <w:rFonts w:ascii="Tahoma" w:hAnsi="Tahoma" w:cs="Tahoma"/>
      <w:sz w:val="16"/>
      <w:szCs w:val="16"/>
    </w:rPr>
  </w:style>
  <w:style w:type="character" w:customStyle="1" w:styleId="affffffff1">
    <w:name w:val="Схема документа Знак"/>
    <w:basedOn w:val="a4"/>
    <w:link w:val="affffffff0"/>
    <w:uiPriority w:val="99"/>
    <w:semiHidden/>
    <w:qFormat/>
    <w:rsid w:val="00A130C2"/>
    <w:rPr>
      <w:rFonts w:ascii="Tahoma" w:hAnsi="Tahoma" w:cs="Tahoma"/>
      <w:sz w:val="16"/>
      <w:szCs w:val="16"/>
    </w:rPr>
  </w:style>
  <w:style w:type="paragraph" w:customStyle="1" w:styleId="affffffff2">
    <w:name w:val="Примечания"/>
    <w:basedOn w:val="Sh3"/>
    <w:link w:val="affffffff3"/>
    <w:rsid w:val="00A130C2"/>
  </w:style>
  <w:style w:type="character" w:customStyle="1" w:styleId="affffffff3">
    <w:name w:val="Примечания Знак"/>
    <w:basedOn w:val="Sh4"/>
    <w:link w:val="affffffff2"/>
    <w:rsid w:val="00A130C2"/>
    <w:rPr>
      <w:rFonts w:ascii="Times New Roman" w:hAnsi="Times New Roman"/>
      <w:noProof/>
      <w:sz w:val="28"/>
      <w:szCs w:val="28"/>
      <w:lang w:eastAsia="ar-SA"/>
    </w:rPr>
  </w:style>
  <w:style w:type="paragraph" w:styleId="2f2">
    <w:name w:val="Body Text Indent 2"/>
    <w:basedOn w:val="a3"/>
    <w:link w:val="2f3"/>
    <w:uiPriority w:val="99"/>
    <w:unhideWhenUsed/>
    <w:rsid w:val="00A130C2"/>
    <w:pPr>
      <w:widowControl w:val="0"/>
      <w:suppressAutoHyphens/>
      <w:spacing w:after="120" w:line="480" w:lineRule="auto"/>
      <w:ind w:left="283"/>
    </w:pPr>
    <w:rPr>
      <w:rFonts w:ascii="Arial" w:eastAsia="Lucida Sans Unicode" w:hAnsi="Arial" w:cs="Times New Roman"/>
      <w:sz w:val="24"/>
      <w:szCs w:val="24"/>
      <w:lang w:eastAsia="ru-RU"/>
    </w:rPr>
  </w:style>
  <w:style w:type="character" w:customStyle="1" w:styleId="2f3">
    <w:name w:val="Основной текст с отступом 2 Знак"/>
    <w:basedOn w:val="a4"/>
    <w:link w:val="2f2"/>
    <w:uiPriority w:val="99"/>
    <w:qFormat/>
    <w:rsid w:val="00A130C2"/>
    <w:rPr>
      <w:rFonts w:ascii="Arial" w:eastAsia="Lucida Sans Unicode" w:hAnsi="Arial" w:cs="Times New Roman"/>
      <w:sz w:val="24"/>
      <w:szCs w:val="24"/>
      <w:lang w:eastAsia="ru-RU"/>
    </w:rPr>
  </w:style>
  <w:style w:type="paragraph" w:customStyle="1" w:styleId="xl63">
    <w:name w:val="xl63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3"/>
    <w:rsid w:val="00A130C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affffffff4">
    <w:name w:val="!Хрень"/>
    <w:basedOn w:val="a3"/>
    <w:link w:val="affffffff5"/>
    <w:rsid w:val="00A130C2"/>
    <w:pPr>
      <w:spacing w:after="200" w:line="276" w:lineRule="auto"/>
      <w:jc w:val="center"/>
    </w:pPr>
    <w:rPr>
      <w:rFonts w:ascii="Times New Roman" w:eastAsia="Times New Roman" w:hAnsi="Times New Roman" w:cs="Times New Roman"/>
      <w:b/>
      <w:noProof/>
      <w:color w:val="BF8F00" w:themeColor="accent4" w:themeShade="BF"/>
      <w:sz w:val="24"/>
      <w:szCs w:val="28"/>
      <w:lang w:eastAsia="ru-RU"/>
    </w:rPr>
  </w:style>
  <w:style w:type="character" w:customStyle="1" w:styleId="affffffff5">
    <w:name w:val="!Хрень Знак"/>
    <w:basedOn w:val="a4"/>
    <w:link w:val="affffffff4"/>
    <w:rsid w:val="00A130C2"/>
    <w:rPr>
      <w:rFonts w:ascii="Times New Roman" w:eastAsia="Times New Roman" w:hAnsi="Times New Roman" w:cs="Times New Roman"/>
      <w:b/>
      <w:noProof/>
      <w:color w:val="BF8F00" w:themeColor="accent4" w:themeShade="BF"/>
      <w:sz w:val="24"/>
      <w:szCs w:val="28"/>
      <w:lang w:eastAsia="ru-RU"/>
    </w:rPr>
  </w:style>
  <w:style w:type="table" w:customStyle="1" w:styleId="-11">
    <w:name w:val="Таблица-сетка 1 светлая1"/>
    <w:basedOn w:val="a5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f4">
    <w:name w:val="Основной текст (2)_"/>
    <w:link w:val="2f5"/>
    <w:rsid w:val="00A130C2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95pt">
    <w:name w:val="Основной текст (2) + 9;5 pt;Полужирный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paragraph" w:customStyle="1" w:styleId="2f5">
    <w:name w:val="Основной текст (2)"/>
    <w:basedOn w:val="a3"/>
    <w:link w:val="2f4"/>
    <w:rsid w:val="00A130C2"/>
    <w:pPr>
      <w:widowControl w:val="0"/>
      <w:shd w:val="clear" w:color="auto" w:fill="FFFFFF"/>
      <w:spacing w:after="60" w:line="278" w:lineRule="exact"/>
      <w:ind w:hanging="740"/>
      <w:jc w:val="center"/>
    </w:pPr>
    <w:rPr>
      <w:rFonts w:ascii="Times New Roman" w:eastAsia="Times New Roman" w:hAnsi="Times New Roman" w:cs="Times New Roman"/>
    </w:rPr>
  </w:style>
  <w:style w:type="paragraph" w:customStyle="1" w:styleId="msonormal0">
    <w:name w:val="msonormal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3"/>
    <w:rsid w:val="00A130C2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b/>
      <w:bCs/>
      <w:color w:val="000000"/>
      <w:sz w:val="19"/>
      <w:szCs w:val="19"/>
      <w:lang w:eastAsia="ru-RU"/>
    </w:rPr>
  </w:style>
  <w:style w:type="paragraph" w:customStyle="1" w:styleId="xl94">
    <w:name w:val="xl94"/>
    <w:basedOn w:val="a3"/>
    <w:rsid w:val="00A130C2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0"/>
      <w:szCs w:val="10"/>
      <w:lang w:eastAsia="ru-RU"/>
    </w:rPr>
  </w:style>
  <w:style w:type="character" w:customStyle="1" w:styleId="212pt">
    <w:name w:val="Основной текст (2) + 12 pt;Не полужирный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Arial11pt">
    <w:name w:val="Основной текст (2) + Arial;11 pt"/>
    <w:basedOn w:val="2f4"/>
    <w:rsid w:val="00A130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15pt">
    <w:name w:val="Основной текст (2) + 11.5 pt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8pt">
    <w:name w:val="Основной текст (2) + 8 pt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Arial10pt">
    <w:name w:val="Основной текст (2) + Arial;10 pt"/>
    <w:basedOn w:val="2f4"/>
    <w:rsid w:val="00A130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3pt">
    <w:name w:val="Основной текст (2) + 13 pt;Курсив"/>
    <w:basedOn w:val="2f4"/>
    <w:rsid w:val="00A130C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a">
    <w:name w:val="Основной текст (5)_"/>
    <w:link w:val="5b"/>
    <w:qFormat/>
    <w:rsid w:val="00A130C2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5b">
    <w:name w:val="Основной текст (5)"/>
    <w:basedOn w:val="a3"/>
    <w:link w:val="5a"/>
    <w:rsid w:val="00A130C2"/>
    <w:pPr>
      <w:widowControl w:val="0"/>
      <w:shd w:val="clear" w:color="auto" w:fill="FFFFFF"/>
      <w:spacing w:before="60" w:after="18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29pt">
    <w:name w:val="Основной текст (2) + 9 pt;Полужирный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paragraph" w:customStyle="1" w:styleId="font5">
    <w:name w:val="font5"/>
    <w:basedOn w:val="a3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color w:val="000000"/>
      <w:sz w:val="20"/>
      <w:szCs w:val="20"/>
      <w:lang w:eastAsia="ru-RU"/>
    </w:rPr>
  </w:style>
  <w:style w:type="paragraph" w:customStyle="1" w:styleId="font6">
    <w:name w:val="font6"/>
    <w:basedOn w:val="a3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3"/>
    <w:rsid w:val="00A130C2"/>
    <w:pPr>
      <w:spacing w:before="100" w:beforeAutospacing="1" w:after="100" w:afterAutospacing="1" w:line="240" w:lineRule="auto"/>
    </w:pPr>
    <w:rPr>
      <w:rFonts w:ascii="Arial Narrow" w:eastAsia="Times New Roman" w:hAnsi="Arial Narrow" w:cs="Times New Roman"/>
      <w:i/>
      <w:iCs/>
      <w:color w:val="000000"/>
      <w:sz w:val="20"/>
      <w:szCs w:val="20"/>
      <w:lang w:eastAsia="ru-RU"/>
    </w:rPr>
  </w:style>
  <w:style w:type="character" w:customStyle="1" w:styleId="210pt0pt">
    <w:name w:val="Основной текст (2) + 10 pt;Полужирный;Курсив;Интервал 0 pt"/>
    <w:rsid w:val="00A130C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affffffff6">
    <w:name w:val="Подпись к таблице_"/>
    <w:link w:val="affffffff7"/>
    <w:rsid w:val="00A130C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ffffffff7">
    <w:name w:val="Подпись к таблице"/>
    <w:basedOn w:val="a3"/>
    <w:link w:val="affffffff6"/>
    <w:rsid w:val="00A130C2"/>
    <w:pPr>
      <w:widowControl w:val="0"/>
      <w:shd w:val="clear" w:color="auto" w:fill="FFFFFF"/>
      <w:spacing w:before="180" w:after="0" w:line="274" w:lineRule="exact"/>
    </w:pPr>
    <w:rPr>
      <w:rFonts w:ascii="Times New Roman" w:eastAsia="Times New Roman" w:hAnsi="Times New Roman" w:cs="Times New Roman"/>
    </w:rPr>
  </w:style>
  <w:style w:type="paragraph" w:customStyle="1" w:styleId="xl95">
    <w:name w:val="xl95"/>
    <w:basedOn w:val="a3"/>
    <w:rsid w:val="00A130C2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9"/>
      <w:szCs w:val="19"/>
      <w:lang w:eastAsia="ru-RU"/>
    </w:rPr>
  </w:style>
  <w:style w:type="character" w:customStyle="1" w:styleId="Exact">
    <w:name w:val="Подпись к картинке Exact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Exact0">
    <w:name w:val="Подпись к таблице Exact"/>
    <w:basedOn w:val="a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95pt0">
    <w:name w:val="Основной текст (2) + 9;5 pt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0pt0">
    <w:name w:val="Основной текст (2) + 10 pt;Малые прописные"/>
    <w:basedOn w:val="2f4"/>
    <w:rsid w:val="00A130C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en-US" w:eastAsia="en-US" w:bidi="en-US"/>
    </w:rPr>
  </w:style>
  <w:style w:type="character" w:customStyle="1" w:styleId="210pt1">
    <w:name w:val="Основной текст (2) + 10 pt;Полужирный"/>
    <w:basedOn w:val="2f4"/>
    <w:rsid w:val="00A130C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Sylfaen10pt">
    <w:name w:val="Основной текст (2) + Sylfaen;10 pt;Курсив"/>
    <w:rsid w:val="00A130C2"/>
    <w:rPr>
      <w:rFonts w:ascii="Sylfaen" w:eastAsia="Sylfaen" w:hAnsi="Sylfaen" w:cs="Sylfae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styleId="affffffff8">
    <w:name w:val="Revision"/>
    <w:hidden/>
    <w:uiPriority w:val="99"/>
    <w:semiHidden/>
    <w:qFormat/>
    <w:rsid w:val="00A130C2"/>
    <w:pPr>
      <w:spacing w:after="0" w:line="240" w:lineRule="auto"/>
    </w:pPr>
    <w:rPr>
      <w:rFonts w:ascii="Arial Narrow" w:hAnsi="Arial Narrow"/>
      <w:sz w:val="26"/>
    </w:rPr>
  </w:style>
  <w:style w:type="character" w:customStyle="1" w:styleId="3c">
    <w:name w:val="Неразрешенное упоминание3"/>
    <w:basedOn w:val="a4"/>
    <w:uiPriority w:val="99"/>
    <w:semiHidden/>
    <w:unhideWhenUsed/>
    <w:qFormat/>
    <w:rsid w:val="00A130C2"/>
    <w:rPr>
      <w:color w:val="808080"/>
      <w:shd w:val="clear" w:color="auto" w:fill="E6E6E6"/>
    </w:rPr>
  </w:style>
  <w:style w:type="character" w:customStyle="1" w:styleId="UnresolvedMention">
    <w:name w:val="Unresolved Mention"/>
    <w:basedOn w:val="a4"/>
    <w:uiPriority w:val="99"/>
    <w:semiHidden/>
    <w:unhideWhenUsed/>
    <w:rsid w:val="00A130C2"/>
    <w:rPr>
      <w:color w:val="808080"/>
      <w:shd w:val="clear" w:color="auto" w:fill="E6E6E6"/>
    </w:rPr>
  </w:style>
  <w:style w:type="character" w:customStyle="1" w:styleId="2f6">
    <w:name w:val="Подпись к таблице (2)_"/>
    <w:basedOn w:val="a4"/>
    <w:link w:val="2f7"/>
    <w:qFormat/>
    <w:locked/>
    <w:rsid w:val="00A130C2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f7">
    <w:name w:val="Подпись к таблице (2)"/>
    <w:basedOn w:val="a3"/>
    <w:link w:val="2f6"/>
    <w:rsid w:val="00A130C2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font8">
    <w:name w:val="font8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9">
    <w:name w:val="font9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xl96">
    <w:name w:val="xl96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7">
    <w:name w:val="xl97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8">
    <w:name w:val="xl98"/>
    <w:basedOn w:val="a3"/>
    <w:rsid w:val="00A130C2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99">
    <w:name w:val="xl99"/>
    <w:basedOn w:val="a3"/>
    <w:rsid w:val="00A130C2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100">
    <w:name w:val="xl100"/>
    <w:basedOn w:val="a3"/>
    <w:rsid w:val="00A130C2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paragraph" w:customStyle="1" w:styleId="xl101">
    <w:name w:val="xl101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2">
    <w:name w:val="xl102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3">
    <w:name w:val="xl103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7">
    <w:name w:val="xl107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9">
    <w:name w:val="xl109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0">
    <w:name w:val="xl110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1">
    <w:name w:val="xl111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2">
    <w:name w:val="xl112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4">
    <w:name w:val="xl114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5">
    <w:name w:val="xl115"/>
    <w:basedOn w:val="a3"/>
    <w:rsid w:val="00A130C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6">
    <w:name w:val="xl116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7">
    <w:name w:val="xl117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8">
    <w:name w:val="xl118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19">
    <w:name w:val="xl119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3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2">
    <w:name w:val="xl122"/>
    <w:basedOn w:val="a3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3">
    <w:name w:val="xl123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4">
    <w:name w:val="xl124"/>
    <w:basedOn w:val="a3"/>
    <w:rsid w:val="00A130C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5">
    <w:name w:val="xl125"/>
    <w:basedOn w:val="a3"/>
    <w:rsid w:val="00A130C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6">
    <w:name w:val="xl126"/>
    <w:basedOn w:val="a3"/>
    <w:rsid w:val="00A130C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3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8">
    <w:name w:val="xl128"/>
    <w:basedOn w:val="a3"/>
    <w:rsid w:val="00A130C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29">
    <w:name w:val="xl129"/>
    <w:basedOn w:val="a3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0">
    <w:name w:val="xl130"/>
    <w:basedOn w:val="a3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1">
    <w:name w:val="xl131"/>
    <w:basedOn w:val="a3"/>
    <w:rsid w:val="00A130C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2">
    <w:name w:val="xl132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3">
    <w:name w:val="xl133"/>
    <w:basedOn w:val="a3"/>
    <w:rsid w:val="00A130C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34">
    <w:name w:val="xl134"/>
    <w:basedOn w:val="a3"/>
    <w:rsid w:val="00A130C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 Narrow" w:eastAsia="Times New Roman" w:hAnsi="Arial Narrow" w:cs="Times New Roman"/>
      <w:sz w:val="24"/>
      <w:szCs w:val="24"/>
      <w:lang w:eastAsia="ru-RU"/>
    </w:rPr>
  </w:style>
  <w:style w:type="paragraph" w:customStyle="1" w:styleId="148">
    <w:name w:val="Таблица 14"/>
    <w:basedOn w:val="a3"/>
    <w:link w:val="149"/>
    <w:rsid w:val="00A130C2"/>
    <w:pPr>
      <w:spacing w:after="0" w:line="240" w:lineRule="auto"/>
    </w:pPr>
    <w:rPr>
      <w:rFonts w:ascii="Times New Roman" w:eastAsia="Calibri" w:hAnsi="Times New Roman" w:cs="Times New Roman"/>
      <w:color w:val="000000" w:themeColor="text1"/>
      <w:sz w:val="28"/>
      <w:szCs w:val="28"/>
    </w:rPr>
  </w:style>
  <w:style w:type="character" w:customStyle="1" w:styleId="149">
    <w:name w:val="Таблица 14 Знак"/>
    <w:basedOn w:val="a4"/>
    <w:link w:val="148"/>
    <w:qFormat/>
    <w:rsid w:val="00A130C2"/>
    <w:rPr>
      <w:rFonts w:ascii="Times New Roman" w:eastAsia="Calibri" w:hAnsi="Times New Roman" w:cs="Times New Roman"/>
      <w:color w:val="000000" w:themeColor="text1"/>
      <w:sz w:val="28"/>
      <w:szCs w:val="28"/>
    </w:rPr>
  </w:style>
  <w:style w:type="paragraph" w:customStyle="1" w:styleId="affffffff9">
    <w:name w:val="Сноски"/>
    <w:basedOn w:val="afffe"/>
    <w:link w:val="affffffffa"/>
    <w:rsid w:val="00A130C2"/>
    <w:pPr>
      <w:jc w:val="both"/>
    </w:pPr>
    <w:rPr>
      <w:rFonts w:ascii="Times New Roman" w:hAnsi="Times New Roman" w:cs="Times New Roman"/>
    </w:rPr>
  </w:style>
  <w:style w:type="character" w:customStyle="1" w:styleId="affffffffa">
    <w:name w:val="Сноски Знак"/>
    <w:basedOn w:val="affff"/>
    <w:link w:val="affffffff9"/>
    <w:rsid w:val="00A130C2"/>
    <w:rPr>
      <w:rFonts w:ascii="Times New Roman" w:hAnsi="Times New Roman" w:cs="Times New Roman"/>
      <w:sz w:val="20"/>
      <w:szCs w:val="20"/>
    </w:rPr>
  </w:style>
  <w:style w:type="paragraph" w:customStyle="1" w:styleId="affffffffb">
    <w:name w:val="ТС ТАблица"/>
    <w:basedOn w:val="afff0"/>
    <w:link w:val="affffffffc"/>
    <w:rsid w:val="00A130C2"/>
    <w:pPr>
      <w:spacing w:after="0" w:line="240" w:lineRule="auto"/>
      <w:ind w:right="0"/>
      <w:jc w:val="center"/>
    </w:pPr>
    <w:rPr>
      <w:color w:val="000000" w:themeColor="text1"/>
      <w:sz w:val="20"/>
      <w:szCs w:val="20"/>
    </w:rPr>
  </w:style>
  <w:style w:type="paragraph" w:customStyle="1" w:styleId="affffffffd">
    <w:name w:val="ТС Наименование таблиц"/>
    <w:basedOn w:val="afff0"/>
    <w:link w:val="affffffffe"/>
    <w:qFormat/>
    <w:rsid w:val="00A130C2"/>
    <w:pPr>
      <w:spacing w:after="0" w:line="240" w:lineRule="auto"/>
      <w:ind w:right="0" w:firstLine="567"/>
      <w:jc w:val="right"/>
    </w:pPr>
    <w:rPr>
      <w:b w:val="0"/>
      <w:color w:val="000000" w:themeColor="text1"/>
      <w:sz w:val="24"/>
      <w:szCs w:val="24"/>
    </w:rPr>
  </w:style>
  <w:style w:type="character" w:customStyle="1" w:styleId="affffffffc">
    <w:name w:val="ТС ТАблица Знак"/>
    <w:basedOn w:val="afff1"/>
    <w:link w:val="affffffffb"/>
    <w:rsid w:val="00A130C2"/>
    <w:rPr>
      <w:rFonts w:ascii="Times New Roman" w:hAnsi="Times New Roman" w:cs="Times New Roman"/>
      <w:b/>
      <w:color w:val="000000" w:themeColor="text1"/>
      <w:sz w:val="20"/>
      <w:szCs w:val="20"/>
    </w:rPr>
  </w:style>
  <w:style w:type="paragraph" w:customStyle="1" w:styleId="afffffffff">
    <w:name w:val="ТС Наименование рисунка"/>
    <w:basedOn w:val="afffc"/>
    <w:link w:val="afffffffff0"/>
    <w:qFormat/>
    <w:rsid w:val="00A130C2"/>
    <w:rPr>
      <w:b/>
      <w:color w:val="000000" w:themeColor="text1"/>
    </w:rPr>
  </w:style>
  <w:style w:type="character" w:customStyle="1" w:styleId="affffffffe">
    <w:name w:val="ТС Наименование таблиц Знак"/>
    <w:basedOn w:val="afff1"/>
    <w:link w:val="affffffffd"/>
    <w:rsid w:val="00A130C2"/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customStyle="1" w:styleId="1116">
    <w:name w:val="ТС 1.1.1"/>
    <w:basedOn w:val="afd"/>
    <w:link w:val="1117"/>
    <w:qFormat/>
    <w:rsid w:val="00A130C2"/>
    <w:pPr>
      <w:spacing w:before="100" w:beforeAutospacing="1" w:after="100" w:afterAutospacing="1"/>
      <w:ind w:firstLine="1134"/>
      <w:jc w:val="both"/>
    </w:pPr>
    <w:rPr>
      <w:rFonts w:ascii="Times New Roman" w:eastAsiaTheme="minorHAnsi" w:hAnsi="Times New Roman"/>
      <w:b/>
      <w:color w:val="000000" w:themeColor="text1"/>
      <w:sz w:val="28"/>
      <w:szCs w:val="24"/>
    </w:rPr>
  </w:style>
  <w:style w:type="character" w:customStyle="1" w:styleId="afffffffff0">
    <w:name w:val="ТС Наименование рисунка Знак"/>
    <w:basedOn w:val="afffd"/>
    <w:link w:val="afffffffff"/>
    <w:rsid w:val="00A130C2"/>
    <w:rPr>
      <w:rFonts w:ascii="Times New Roman" w:hAnsi="Times New Roman" w:cs="Times New Roman"/>
      <w:b/>
      <w:color w:val="000000" w:themeColor="text1"/>
      <w:sz w:val="24"/>
      <w:szCs w:val="24"/>
    </w:rPr>
  </w:style>
  <w:style w:type="paragraph" w:customStyle="1" w:styleId="11116">
    <w:name w:val="ТС 1.1.1.1"/>
    <w:basedOn w:val="14"/>
    <w:link w:val="11117"/>
    <w:qFormat/>
    <w:rsid w:val="00A130C2"/>
    <w:pPr>
      <w:tabs>
        <w:tab w:val="clear" w:pos="9344"/>
        <w:tab w:val="right" w:leader="dot" w:pos="9498"/>
      </w:tabs>
      <w:jc w:val="both"/>
    </w:pPr>
  </w:style>
  <w:style w:type="character" w:customStyle="1" w:styleId="1117">
    <w:name w:val="ТС 1.1.1 Знак"/>
    <w:basedOn w:val="afe"/>
    <w:link w:val="1116"/>
    <w:qFormat/>
    <w:rsid w:val="00A130C2"/>
    <w:rPr>
      <w:rFonts w:ascii="Times New Roman" w:eastAsiaTheme="minorEastAsia" w:hAnsi="Times New Roman"/>
      <w:b/>
      <w:color w:val="000000" w:themeColor="text1"/>
      <w:sz w:val="28"/>
      <w:szCs w:val="24"/>
      <w:lang w:eastAsia="ru-RU"/>
    </w:rPr>
  </w:style>
  <w:style w:type="paragraph" w:customStyle="1" w:styleId="afffffffff1">
    <w:name w:val="ТС Таблица"/>
    <w:basedOn w:val="a3"/>
    <w:link w:val="afffffffff2"/>
    <w:qFormat/>
    <w:rsid w:val="00A130C2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15">
    <w:name w:val="Оглавление 1 Знак"/>
    <w:aliases w:val="Титул 1.1.1.1 Знак"/>
    <w:basedOn w:val="a4"/>
    <w:link w:val="14"/>
    <w:uiPriority w:val="39"/>
    <w:rsid w:val="00A130C2"/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customStyle="1" w:styleId="11117">
    <w:name w:val="ТС 1.1.1.1 Знак"/>
    <w:basedOn w:val="15"/>
    <w:link w:val="11116"/>
    <w:qFormat/>
    <w:rsid w:val="00A130C2"/>
    <w:rPr>
      <w:rFonts w:ascii="Times New Roman" w:eastAsia="Times New Roman" w:hAnsi="Times New Roman" w:cs="Times New Roman"/>
      <w:b/>
      <w:caps/>
      <w:noProof/>
      <w:sz w:val="20"/>
      <w:szCs w:val="20"/>
      <w:lang w:eastAsia="ru-RU"/>
    </w:rPr>
  </w:style>
  <w:style w:type="character" w:customStyle="1" w:styleId="afffffffff2">
    <w:name w:val="ТС Таблица Знак"/>
    <w:basedOn w:val="a4"/>
    <w:link w:val="afffffffff1"/>
    <w:rsid w:val="00A130C2"/>
    <w:rPr>
      <w:rFonts w:ascii="Times New Roman" w:hAnsi="Times New Roman" w:cs="Times New Roman"/>
      <w:sz w:val="20"/>
      <w:szCs w:val="20"/>
    </w:rPr>
  </w:style>
  <w:style w:type="paragraph" w:customStyle="1" w:styleId="shf8">
    <w:name w:val="sh номер Таблицы"/>
    <w:aliases w:val="номерТаблицы"/>
    <w:basedOn w:val="3"/>
    <w:link w:val="shf9"/>
    <w:autoRedefine/>
    <w:rsid w:val="00A130C2"/>
    <w:pPr>
      <w:keepNext w:val="0"/>
      <w:keepLines w:val="0"/>
      <w:spacing w:after="40" w:line="240" w:lineRule="auto"/>
      <w:ind w:left="2127" w:right="301"/>
      <w:jc w:val="right"/>
      <w:outlineLvl w:val="9"/>
    </w:pPr>
    <w:rPr>
      <w:rFonts w:ascii="Times New Roman" w:eastAsiaTheme="minorHAnsi" w:hAnsi="Times New Roman" w:cstheme="minorBidi"/>
      <w:b/>
      <w:noProof/>
      <w:color w:val="000000" w:themeColor="text1"/>
      <w:lang w:eastAsia="ru-RU"/>
    </w:rPr>
  </w:style>
  <w:style w:type="character" w:customStyle="1" w:styleId="shf9">
    <w:name w:val="sh номер Таблицы Знак"/>
    <w:aliases w:val="номерТаблицы Знак"/>
    <w:basedOn w:val="a4"/>
    <w:link w:val="shf8"/>
    <w:rsid w:val="00A130C2"/>
    <w:rPr>
      <w:rFonts w:ascii="Times New Roman" w:hAnsi="Times New Roman"/>
      <w:b/>
      <w:noProof/>
      <w:color w:val="000000" w:themeColor="text1"/>
      <w:sz w:val="24"/>
      <w:szCs w:val="24"/>
      <w:lang w:eastAsia="ru-RU"/>
    </w:rPr>
  </w:style>
  <w:style w:type="table" w:customStyle="1" w:styleId="11e">
    <w:name w:val="Сетка таблицы светлая11"/>
    <w:basedOn w:val="a5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">
    <w:name w:val="Таблица-сетка 1 светлая11"/>
    <w:basedOn w:val="a5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h12">
    <w:name w:val="ShЗаг Таблицы1"/>
    <w:basedOn w:val="a3"/>
    <w:next w:val="a3"/>
    <w:unhideWhenUsed/>
    <w:qFormat/>
    <w:rsid w:val="00A130C2"/>
    <w:pPr>
      <w:keepNext/>
      <w:keepLines/>
      <w:spacing w:before="40" w:after="0" w:line="240" w:lineRule="auto"/>
      <w:ind w:firstLine="567"/>
      <w:jc w:val="both"/>
      <w:outlineLvl w:val="2"/>
    </w:pPr>
    <w:rPr>
      <w:rFonts w:ascii="Calibri Light" w:eastAsia="Times New Roman" w:hAnsi="Calibri Light" w:cs="Times New Roman"/>
      <w:color w:val="1F3763"/>
      <w:sz w:val="26"/>
      <w:szCs w:val="24"/>
    </w:rPr>
  </w:style>
  <w:style w:type="paragraph" w:customStyle="1" w:styleId="1f9">
    <w:name w:val="Под Заг1"/>
    <w:basedOn w:val="a3"/>
    <w:next w:val="a3"/>
    <w:unhideWhenUsed/>
    <w:qFormat/>
    <w:rsid w:val="00A130C2"/>
    <w:pPr>
      <w:keepNext/>
      <w:keepLines/>
      <w:spacing w:before="40" w:after="0" w:line="240" w:lineRule="auto"/>
      <w:ind w:firstLine="567"/>
      <w:jc w:val="both"/>
      <w:outlineLvl w:val="3"/>
    </w:pPr>
    <w:rPr>
      <w:rFonts w:ascii="Calibri Light" w:eastAsia="Times New Roman" w:hAnsi="Calibri Light" w:cs="Times New Roman"/>
      <w:i/>
      <w:iCs/>
      <w:color w:val="2F5496"/>
      <w:sz w:val="26"/>
    </w:rPr>
  </w:style>
  <w:style w:type="paragraph" w:customStyle="1" w:styleId="1fa">
    <w:name w:val="Подзаголовок1"/>
    <w:basedOn w:val="a3"/>
    <w:next w:val="a3"/>
    <w:uiPriority w:val="11"/>
    <w:rsid w:val="00A130C2"/>
    <w:pPr>
      <w:numPr>
        <w:ilvl w:val="1"/>
      </w:numPr>
      <w:spacing w:before="40" w:after="40" w:line="240" w:lineRule="auto"/>
      <w:ind w:firstLine="567"/>
      <w:jc w:val="both"/>
    </w:pPr>
    <w:rPr>
      <w:rFonts w:ascii="Calibri" w:eastAsia="Times New Roman" w:hAnsi="Calibri"/>
      <w:color w:val="5A5A5A"/>
      <w:spacing w:val="15"/>
    </w:rPr>
  </w:style>
  <w:style w:type="character" w:customStyle="1" w:styleId="1fb">
    <w:name w:val="Сильная ссылка1"/>
    <w:basedOn w:val="a4"/>
    <w:uiPriority w:val="32"/>
    <w:qFormat/>
    <w:rsid w:val="00A130C2"/>
    <w:rPr>
      <w:b/>
      <w:bCs/>
      <w:smallCaps/>
      <w:color w:val="4472C4"/>
      <w:spacing w:val="5"/>
    </w:rPr>
  </w:style>
  <w:style w:type="character" w:customStyle="1" w:styleId="1fc">
    <w:name w:val="Слабая ссылка1"/>
    <w:basedOn w:val="a4"/>
    <w:uiPriority w:val="31"/>
    <w:qFormat/>
    <w:rsid w:val="00A130C2"/>
    <w:rPr>
      <w:smallCaps/>
      <w:color w:val="5A5A5A"/>
    </w:rPr>
  </w:style>
  <w:style w:type="paragraph" w:customStyle="1" w:styleId="1fd">
    <w:name w:val="Выделенная цитата1"/>
    <w:basedOn w:val="a3"/>
    <w:next w:val="a3"/>
    <w:uiPriority w:val="30"/>
    <w:qFormat/>
    <w:rsid w:val="00A130C2"/>
    <w:pPr>
      <w:pBdr>
        <w:top w:val="single" w:sz="4" w:space="10" w:color="4472C4"/>
        <w:bottom w:val="single" w:sz="4" w:space="10" w:color="4472C4"/>
      </w:pBdr>
      <w:spacing w:before="360" w:after="360" w:line="240" w:lineRule="auto"/>
      <w:ind w:left="864" w:right="864" w:firstLine="567"/>
      <w:jc w:val="center"/>
    </w:pPr>
    <w:rPr>
      <w:rFonts w:ascii="Arial Narrow" w:hAnsi="Arial Narrow"/>
      <w:i/>
      <w:iCs/>
      <w:color w:val="4472C4"/>
      <w:sz w:val="26"/>
    </w:rPr>
  </w:style>
  <w:style w:type="paragraph" w:customStyle="1" w:styleId="216">
    <w:name w:val="Цитата 21"/>
    <w:basedOn w:val="a3"/>
    <w:next w:val="a3"/>
    <w:uiPriority w:val="29"/>
    <w:qFormat/>
    <w:rsid w:val="00A130C2"/>
    <w:pPr>
      <w:spacing w:before="200" w:after="40" w:line="240" w:lineRule="auto"/>
      <w:ind w:left="864" w:right="864" w:firstLine="567"/>
      <w:jc w:val="center"/>
    </w:pPr>
    <w:rPr>
      <w:rFonts w:ascii="Arial Narrow" w:hAnsi="Arial Narrow"/>
      <w:i/>
      <w:iCs/>
      <w:color w:val="404040"/>
      <w:sz w:val="26"/>
    </w:rPr>
  </w:style>
  <w:style w:type="character" w:customStyle="1" w:styleId="1fe">
    <w:name w:val="Сильное выделение1"/>
    <w:basedOn w:val="a4"/>
    <w:uiPriority w:val="21"/>
    <w:qFormat/>
    <w:rsid w:val="00A130C2"/>
    <w:rPr>
      <w:i/>
      <w:iCs/>
      <w:color w:val="4472C4"/>
    </w:rPr>
  </w:style>
  <w:style w:type="character" w:customStyle="1" w:styleId="1ff">
    <w:name w:val="Слабое выделение1"/>
    <w:basedOn w:val="a4"/>
    <w:uiPriority w:val="19"/>
    <w:qFormat/>
    <w:rsid w:val="00A130C2"/>
    <w:rPr>
      <w:i/>
      <w:iCs/>
      <w:color w:val="404040"/>
    </w:rPr>
  </w:style>
  <w:style w:type="paragraph" w:customStyle="1" w:styleId="1ff0">
    <w:name w:val="Название1"/>
    <w:basedOn w:val="a3"/>
    <w:next w:val="a3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character" w:customStyle="1" w:styleId="11f">
    <w:name w:val="Заголовок 1 Знак1"/>
    <w:basedOn w:val="a4"/>
    <w:uiPriority w:val="9"/>
    <w:qFormat/>
    <w:rsid w:val="00A130C2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1ff1">
    <w:name w:val="Гиперссылка1"/>
    <w:basedOn w:val="a4"/>
    <w:uiPriority w:val="99"/>
    <w:unhideWhenUsed/>
    <w:rsid w:val="00A130C2"/>
    <w:rPr>
      <w:color w:val="0563C1"/>
      <w:u w:val="single"/>
    </w:rPr>
  </w:style>
  <w:style w:type="paragraph" w:customStyle="1" w:styleId="Sh13">
    <w:name w:val="ShТаблица1"/>
    <w:next w:val="afd"/>
    <w:qFormat/>
    <w:rsid w:val="00A130C2"/>
    <w:pPr>
      <w:spacing w:after="0" w:line="240" w:lineRule="auto"/>
    </w:pPr>
    <w:rPr>
      <w:rFonts w:eastAsia="Times New Roman"/>
      <w:lang w:eastAsia="ru-RU"/>
    </w:rPr>
  </w:style>
  <w:style w:type="table" w:customStyle="1" w:styleId="1118">
    <w:name w:val="Сетка таблицы светлая111"/>
    <w:basedOn w:val="a5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1ff2">
    <w:name w:val="Просмотренная гиперссылка1"/>
    <w:basedOn w:val="a4"/>
    <w:uiPriority w:val="99"/>
    <w:semiHidden/>
    <w:unhideWhenUsed/>
    <w:qFormat/>
    <w:rsid w:val="00A130C2"/>
    <w:rPr>
      <w:color w:val="954F72"/>
      <w:u w:val="single"/>
    </w:rPr>
  </w:style>
  <w:style w:type="paragraph" w:customStyle="1" w:styleId="1ff3">
    <w:name w:val="Название объекта1"/>
    <w:basedOn w:val="a3"/>
    <w:next w:val="a3"/>
    <w:unhideWhenUsed/>
    <w:rsid w:val="00A130C2"/>
    <w:pPr>
      <w:spacing w:after="200" w:line="240" w:lineRule="auto"/>
      <w:ind w:firstLine="709"/>
      <w:jc w:val="both"/>
    </w:pPr>
    <w:rPr>
      <w:rFonts w:ascii="Times New Roman" w:hAnsi="Times New Roman"/>
      <w:b/>
      <w:bCs/>
      <w:color w:val="4472C4"/>
      <w:sz w:val="18"/>
      <w:szCs w:val="18"/>
    </w:rPr>
  </w:style>
  <w:style w:type="paragraph" w:customStyle="1" w:styleId="416">
    <w:name w:val="Оглавление 41"/>
    <w:basedOn w:val="a3"/>
    <w:next w:val="a3"/>
    <w:autoRedefine/>
    <w:uiPriority w:val="39"/>
    <w:unhideWhenUsed/>
    <w:rsid w:val="00A130C2"/>
    <w:pPr>
      <w:spacing w:after="0" w:line="360" w:lineRule="auto"/>
      <w:ind w:left="840" w:firstLine="709"/>
    </w:pPr>
    <w:rPr>
      <w:rFonts w:ascii="Calibri" w:hAnsi="Calibri" w:cs="Calibri"/>
      <w:sz w:val="18"/>
      <w:szCs w:val="18"/>
    </w:rPr>
  </w:style>
  <w:style w:type="paragraph" w:customStyle="1" w:styleId="315">
    <w:name w:val="Оглавление 31"/>
    <w:basedOn w:val="a3"/>
    <w:next w:val="a3"/>
    <w:autoRedefine/>
    <w:uiPriority w:val="39"/>
    <w:unhideWhenUsed/>
    <w:rsid w:val="00A130C2"/>
    <w:pPr>
      <w:tabs>
        <w:tab w:val="right" w:leader="dot" w:pos="10206"/>
      </w:tabs>
      <w:spacing w:after="120" w:line="360" w:lineRule="auto"/>
      <w:ind w:left="567" w:right="284"/>
      <w:jc w:val="both"/>
    </w:pPr>
    <w:rPr>
      <w:rFonts w:ascii="Times New Roman" w:hAnsi="Times New Roman" w:cs="Calibri"/>
      <w:b/>
      <w:iCs/>
      <w:color w:val="7030A0"/>
      <w:sz w:val="24"/>
      <w:szCs w:val="20"/>
    </w:rPr>
  </w:style>
  <w:style w:type="paragraph" w:customStyle="1" w:styleId="714">
    <w:name w:val="Оглавление 71"/>
    <w:basedOn w:val="a3"/>
    <w:next w:val="a3"/>
    <w:autoRedefine/>
    <w:uiPriority w:val="39"/>
    <w:unhideWhenUsed/>
    <w:rsid w:val="00A130C2"/>
    <w:pPr>
      <w:spacing w:after="0" w:line="360" w:lineRule="auto"/>
      <w:ind w:left="1680" w:firstLine="709"/>
    </w:pPr>
    <w:rPr>
      <w:rFonts w:ascii="Calibri" w:hAnsi="Calibri" w:cs="Calibri"/>
      <w:sz w:val="18"/>
      <w:szCs w:val="18"/>
    </w:rPr>
  </w:style>
  <w:style w:type="paragraph" w:customStyle="1" w:styleId="515">
    <w:name w:val="Оглавление 51"/>
    <w:basedOn w:val="a3"/>
    <w:next w:val="a3"/>
    <w:autoRedefine/>
    <w:uiPriority w:val="39"/>
    <w:unhideWhenUsed/>
    <w:rsid w:val="00A130C2"/>
    <w:pPr>
      <w:spacing w:after="0" w:line="360" w:lineRule="auto"/>
      <w:ind w:left="1120" w:firstLine="709"/>
    </w:pPr>
    <w:rPr>
      <w:rFonts w:ascii="Calibri" w:hAnsi="Calibri" w:cs="Calibri"/>
      <w:sz w:val="18"/>
      <w:szCs w:val="18"/>
    </w:rPr>
  </w:style>
  <w:style w:type="paragraph" w:customStyle="1" w:styleId="614">
    <w:name w:val="Оглавление 61"/>
    <w:basedOn w:val="a3"/>
    <w:next w:val="a3"/>
    <w:autoRedefine/>
    <w:uiPriority w:val="39"/>
    <w:unhideWhenUsed/>
    <w:rsid w:val="00A130C2"/>
    <w:pPr>
      <w:spacing w:after="0" w:line="360" w:lineRule="auto"/>
      <w:ind w:left="1400" w:firstLine="709"/>
    </w:pPr>
    <w:rPr>
      <w:rFonts w:ascii="Calibri" w:hAnsi="Calibri" w:cs="Calibri"/>
      <w:sz w:val="18"/>
      <w:szCs w:val="18"/>
    </w:rPr>
  </w:style>
  <w:style w:type="paragraph" w:customStyle="1" w:styleId="814">
    <w:name w:val="Оглавление 81"/>
    <w:basedOn w:val="a3"/>
    <w:next w:val="a3"/>
    <w:autoRedefine/>
    <w:uiPriority w:val="39"/>
    <w:unhideWhenUsed/>
    <w:rsid w:val="00A130C2"/>
    <w:pPr>
      <w:spacing w:after="0" w:line="360" w:lineRule="auto"/>
      <w:ind w:left="1960" w:firstLine="709"/>
    </w:pPr>
    <w:rPr>
      <w:rFonts w:ascii="Calibri" w:hAnsi="Calibri" w:cs="Calibri"/>
      <w:sz w:val="18"/>
      <w:szCs w:val="18"/>
    </w:rPr>
  </w:style>
  <w:style w:type="paragraph" w:customStyle="1" w:styleId="914">
    <w:name w:val="Оглавление 91"/>
    <w:basedOn w:val="a3"/>
    <w:next w:val="a3"/>
    <w:autoRedefine/>
    <w:uiPriority w:val="39"/>
    <w:unhideWhenUsed/>
    <w:rsid w:val="00A130C2"/>
    <w:pPr>
      <w:spacing w:after="0" w:line="360" w:lineRule="auto"/>
      <w:ind w:left="2240" w:firstLine="709"/>
    </w:pPr>
    <w:rPr>
      <w:rFonts w:ascii="Calibri" w:hAnsi="Calibri" w:cs="Calibri"/>
      <w:sz w:val="18"/>
      <w:szCs w:val="18"/>
    </w:rPr>
  </w:style>
  <w:style w:type="table" w:customStyle="1" w:styleId="-1111">
    <w:name w:val="Таблица-сетка 1 светлая111"/>
    <w:basedOn w:val="a5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17">
    <w:name w:val="Заголовок 2 Знак1"/>
    <w:basedOn w:val="a4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1ff4">
    <w:name w:val="Подзаголовок Знак1"/>
    <w:basedOn w:val="a4"/>
    <w:uiPriority w:val="11"/>
    <w:rsid w:val="00A130C2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1ff5">
    <w:name w:val="Выделенная цитата Знак1"/>
    <w:basedOn w:val="a4"/>
    <w:uiPriority w:val="30"/>
    <w:rsid w:val="00A130C2"/>
    <w:rPr>
      <w:b/>
      <w:bCs/>
      <w:i/>
      <w:iCs/>
      <w:color w:val="4F81BD"/>
    </w:rPr>
  </w:style>
  <w:style w:type="character" w:customStyle="1" w:styleId="218">
    <w:name w:val="Цитата 2 Знак1"/>
    <w:basedOn w:val="a4"/>
    <w:uiPriority w:val="29"/>
    <w:rsid w:val="00A130C2"/>
    <w:rPr>
      <w:i/>
      <w:iCs/>
      <w:color w:val="000000"/>
    </w:rPr>
  </w:style>
  <w:style w:type="character" w:customStyle="1" w:styleId="1ff6">
    <w:name w:val="Название Знак1"/>
    <w:basedOn w:val="a4"/>
    <w:uiPriority w:val="10"/>
    <w:rsid w:val="00A130C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table" w:customStyle="1" w:styleId="124">
    <w:name w:val="Сетка таблицы светлая12"/>
    <w:basedOn w:val="a5"/>
    <w:uiPriority w:val="40"/>
    <w:rsid w:val="00A130C2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">
    <w:name w:val="Таблица-сетка 1 светлая12"/>
    <w:basedOn w:val="a5"/>
    <w:uiPriority w:val="46"/>
    <w:rsid w:val="00A130C2"/>
    <w:pPr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111112">
    <w:name w:val="Нет списка11111"/>
    <w:next w:val="a6"/>
    <w:uiPriority w:val="99"/>
    <w:semiHidden/>
    <w:unhideWhenUsed/>
    <w:rsid w:val="00A130C2"/>
  </w:style>
  <w:style w:type="numbering" w:customStyle="1" w:styleId="1111110">
    <w:name w:val="Нет списка111111"/>
    <w:next w:val="a6"/>
    <w:uiPriority w:val="99"/>
    <w:semiHidden/>
    <w:unhideWhenUsed/>
    <w:rsid w:val="00A130C2"/>
  </w:style>
  <w:style w:type="character" w:customStyle="1" w:styleId="224">
    <w:name w:val="Заголовок 2 Знак2"/>
    <w:basedOn w:val="a4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24">
    <w:name w:val="Заголовок 3 Знак2"/>
    <w:basedOn w:val="a4"/>
    <w:uiPriority w:val="9"/>
    <w:semiHidden/>
    <w:qFormat/>
    <w:rsid w:val="00A130C2"/>
    <w:rPr>
      <w:rFonts w:ascii="Cambria" w:eastAsia="Times New Roman" w:hAnsi="Cambria" w:cs="Times New Roman"/>
      <w:b/>
      <w:bCs/>
      <w:color w:val="4F81BD"/>
    </w:rPr>
  </w:style>
  <w:style w:type="character" w:customStyle="1" w:styleId="423">
    <w:name w:val="Заголовок 4 Знак2"/>
    <w:basedOn w:val="a4"/>
    <w:uiPriority w:val="9"/>
    <w:semiHidden/>
    <w:qFormat/>
    <w:rsid w:val="00A130C2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22">
    <w:name w:val="Заголовок 5 Знак2"/>
    <w:basedOn w:val="a4"/>
    <w:uiPriority w:val="9"/>
    <w:semiHidden/>
    <w:qFormat/>
    <w:rsid w:val="00A130C2"/>
    <w:rPr>
      <w:rFonts w:ascii="Cambria" w:eastAsia="Times New Roman" w:hAnsi="Cambria" w:cs="Times New Roman"/>
      <w:color w:val="243F60"/>
    </w:rPr>
  </w:style>
  <w:style w:type="character" w:customStyle="1" w:styleId="2f8">
    <w:name w:val="Выделенная цитата Знак2"/>
    <w:basedOn w:val="a4"/>
    <w:uiPriority w:val="30"/>
    <w:rsid w:val="00A130C2"/>
    <w:rPr>
      <w:b/>
      <w:bCs/>
      <w:i/>
      <w:iCs/>
      <w:color w:val="4F81BD"/>
    </w:rPr>
  </w:style>
  <w:style w:type="character" w:customStyle="1" w:styleId="225">
    <w:name w:val="Цитата 2 Знак2"/>
    <w:basedOn w:val="a4"/>
    <w:uiPriority w:val="29"/>
    <w:rsid w:val="00A130C2"/>
    <w:rPr>
      <w:i/>
      <w:iCs/>
      <w:color w:val="000000"/>
    </w:rPr>
  </w:style>
  <w:style w:type="character" w:customStyle="1" w:styleId="2f9">
    <w:name w:val="Название Знак2"/>
    <w:basedOn w:val="a4"/>
    <w:uiPriority w:val="10"/>
    <w:rsid w:val="00A130C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customStyle="1" w:styleId="afffffffff3">
    <w:name w:val="Перечень"/>
    <w:basedOn w:val="a3"/>
    <w:link w:val="afffffffff4"/>
    <w:qFormat/>
    <w:rsid w:val="00A130C2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4">
    <w:name w:val="Перечень Знак"/>
    <w:basedOn w:val="a4"/>
    <w:link w:val="afffffffff3"/>
    <w:rsid w:val="00A130C2"/>
    <w:rPr>
      <w:rFonts w:ascii="Times New Roman" w:hAnsi="Times New Roman" w:cs="Times New Roman"/>
      <w:sz w:val="28"/>
      <w:szCs w:val="28"/>
    </w:rPr>
  </w:style>
  <w:style w:type="paragraph" w:customStyle="1" w:styleId="4b">
    <w:name w:val="Стиль4"/>
    <w:basedOn w:val="5"/>
    <w:next w:val="5"/>
    <w:link w:val="4c"/>
    <w:qFormat/>
    <w:rsid w:val="00A130C2"/>
    <w:pPr>
      <w:spacing w:before="40" w:line="240" w:lineRule="auto"/>
      <w:ind w:firstLine="567"/>
      <w:jc w:val="both"/>
    </w:pPr>
    <w:rPr>
      <w:rFonts w:ascii="Times New Roman" w:eastAsiaTheme="majorEastAsia" w:hAnsi="Times New Roman" w:cstheme="majorBidi"/>
      <w:bCs w:val="0"/>
      <w:i w:val="0"/>
      <w:iCs w:val="0"/>
      <w:color w:val="000000" w:themeColor="text1"/>
      <w:sz w:val="28"/>
      <w:szCs w:val="22"/>
    </w:rPr>
  </w:style>
  <w:style w:type="character" w:customStyle="1" w:styleId="4c">
    <w:name w:val="Стиль4 Знак"/>
    <w:basedOn w:val="50"/>
    <w:link w:val="4b"/>
    <w:qFormat/>
    <w:rsid w:val="00A130C2"/>
    <w:rPr>
      <w:rFonts w:ascii="Times New Roman" w:eastAsiaTheme="majorEastAsia" w:hAnsi="Times New Roman" w:cstheme="majorBidi"/>
      <w:b/>
      <w:bCs/>
      <w:i/>
      <w:iCs/>
      <w:color w:val="000000" w:themeColor="text1"/>
      <w:sz w:val="28"/>
      <w:szCs w:val="26"/>
    </w:rPr>
  </w:style>
  <w:style w:type="paragraph" w:customStyle="1" w:styleId="msonormalbullet1gif">
    <w:name w:val="msonormalbullet1.gif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">
    <w:name w:val="msonormalbullet2.gif"/>
    <w:basedOn w:val="a3"/>
    <w:rsid w:val="00A13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-">
    <w:name w:val="2-ой подпункт"/>
    <w:basedOn w:val="1"/>
    <w:qFormat/>
    <w:rsid w:val="00A130C2"/>
    <w:pPr>
      <w:numPr>
        <w:numId w:val="7"/>
      </w:numPr>
      <w:spacing w:line="240" w:lineRule="auto"/>
      <w:ind w:left="851" w:right="0" w:firstLine="567"/>
    </w:pPr>
    <w:rPr>
      <w:color w:val="000000" w:themeColor="text1"/>
    </w:rPr>
  </w:style>
  <w:style w:type="paragraph" w:customStyle="1" w:styleId="11f0">
    <w:name w:val="Титул 11"/>
    <w:basedOn w:val="a3"/>
    <w:next w:val="a3"/>
    <w:uiPriority w:val="35"/>
    <w:unhideWhenUsed/>
    <w:qFormat/>
    <w:rsid w:val="00A130C2"/>
    <w:pPr>
      <w:spacing w:before="240" w:after="120" w:line="240" w:lineRule="auto"/>
      <w:ind w:right="170"/>
    </w:pPr>
    <w:rPr>
      <w:rFonts w:ascii="Times New Roman" w:hAnsi="Times New Roman"/>
      <w:b/>
      <w:bCs/>
      <w:color w:val="000000"/>
      <w:sz w:val="28"/>
      <w:szCs w:val="18"/>
    </w:rPr>
  </w:style>
  <w:style w:type="paragraph" w:customStyle="1" w:styleId="1ff7">
    <w:name w:val="Заголовок1"/>
    <w:basedOn w:val="a3"/>
    <w:next w:val="a3"/>
    <w:uiPriority w:val="10"/>
    <w:qFormat/>
    <w:rsid w:val="00A130C2"/>
    <w:pPr>
      <w:spacing w:before="40" w:after="0" w:line="240" w:lineRule="auto"/>
      <w:ind w:firstLine="567"/>
      <w:contextualSpacing/>
      <w:jc w:val="both"/>
    </w:pPr>
    <w:rPr>
      <w:rFonts w:ascii="Cambria" w:eastAsia="Times New Roman" w:hAnsi="Cambria" w:cs="Times New Roman"/>
      <w:spacing w:val="-10"/>
      <w:kern w:val="28"/>
      <w:sz w:val="56"/>
      <w:szCs w:val="56"/>
    </w:rPr>
  </w:style>
  <w:style w:type="numbering" w:customStyle="1" w:styleId="1111111">
    <w:name w:val="Нет списка1111111"/>
    <w:next w:val="a6"/>
    <w:uiPriority w:val="99"/>
    <w:semiHidden/>
    <w:unhideWhenUsed/>
    <w:rsid w:val="00A130C2"/>
  </w:style>
  <w:style w:type="character" w:customStyle="1" w:styleId="234">
    <w:name w:val="Заголовок 2 Знак3"/>
    <w:basedOn w:val="a4"/>
    <w:uiPriority w:val="9"/>
    <w:semiHidden/>
    <w:qFormat/>
    <w:rsid w:val="00A130C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33">
    <w:name w:val="Заголовок 3 Знак3"/>
    <w:basedOn w:val="a4"/>
    <w:uiPriority w:val="9"/>
    <w:semiHidden/>
    <w:qFormat/>
    <w:rsid w:val="00A130C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30">
    <w:name w:val="Заголовок 4 Знак3"/>
    <w:basedOn w:val="a4"/>
    <w:uiPriority w:val="9"/>
    <w:semiHidden/>
    <w:qFormat/>
    <w:rsid w:val="00A130C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30">
    <w:name w:val="Заголовок 5 Знак3"/>
    <w:basedOn w:val="a4"/>
    <w:uiPriority w:val="9"/>
    <w:semiHidden/>
    <w:qFormat/>
    <w:rsid w:val="00A130C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3d">
    <w:name w:val="Выделенная цитата Знак3"/>
    <w:basedOn w:val="a4"/>
    <w:uiPriority w:val="30"/>
    <w:rsid w:val="00A130C2"/>
    <w:rPr>
      <w:i/>
      <w:iCs/>
      <w:color w:val="5B9BD5" w:themeColor="accent1"/>
    </w:rPr>
  </w:style>
  <w:style w:type="character" w:customStyle="1" w:styleId="235">
    <w:name w:val="Цитата 2 Знак3"/>
    <w:basedOn w:val="a4"/>
    <w:uiPriority w:val="29"/>
    <w:rsid w:val="00A130C2"/>
    <w:rPr>
      <w:i/>
      <w:iCs/>
      <w:color w:val="404040" w:themeColor="text1" w:themeTint="BF"/>
    </w:rPr>
  </w:style>
  <w:style w:type="character" w:customStyle="1" w:styleId="1ff8">
    <w:name w:val="Заголовок Знак1"/>
    <w:basedOn w:val="a4"/>
    <w:uiPriority w:val="10"/>
    <w:rsid w:val="00A130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wmi-callto">
    <w:name w:val="wmi-callto"/>
    <w:basedOn w:val="a4"/>
    <w:rsid w:val="00A130C2"/>
  </w:style>
  <w:style w:type="paragraph" w:customStyle="1" w:styleId="ConsPlusTitle">
    <w:name w:val="ConsPlusTitle"/>
    <w:rsid w:val="00A130C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fffffff5">
    <w:name w:val="! Основной текст"/>
    <w:basedOn w:val="a3"/>
    <w:link w:val="afffffffff6"/>
    <w:qFormat/>
    <w:rsid w:val="007B767A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6">
    <w:name w:val="! Основной текст Знак"/>
    <w:basedOn w:val="a4"/>
    <w:link w:val="afffffffff5"/>
    <w:rsid w:val="007B767A"/>
    <w:rPr>
      <w:rFonts w:ascii="Times New Roman" w:hAnsi="Times New Roman" w:cs="Times New Roman"/>
      <w:sz w:val="28"/>
      <w:szCs w:val="28"/>
    </w:rPr>
  </w:style>
  <w:style w:type="paragraph" w:customStyle="1" w:styleId="afffffffff7">
    <w:name w:val="Стиль Основной Т"/>
    <w:basedOn w:val="a3"/>
    <w:link w:val="afffffffff8"/>
    <w:rsid w:val="00326142"/>
    <w:pPr>
      <w:spacing w:after="0" w:line="276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ffffffff8">
    <w:name w:val="Стиль Основной Т Знак"/>
    <w:basedOn w:val="a4"/>
    <w:link w:val="afffffffff7"/>
    <w:rsid w:val="00326142"/>
    <w:rPr>
      <w:rFonts w:ascii="Times New Roman" w:hAnsi="Times New Roman" w:cs="Times New Roman"/>
      <w:sz w:val="28"/>
      <w:szCs w:val="28"/>
    </w:rPr>
  </w:style>
  <w:style w:type="paragraph" w:customStyle="1" w:styleId="afffffffff9">
    <w:name w:val="ТС таблица"/>
    <w:basedOn w:val="afb"/>
    <w:link w:val="afffffffffa"/>
    <w:qFormat/>
    <w:rsid w:val="00326142"/>
    <w:pPr>
      <w:spacing w:line="240" w:lineRule="auto"/>
      <w:ind w:firstLine="0"/>
      <w:jc w:val="center"/>
    </w:pPr>
    <w:rPr>
      <w:b/>
    </w:rPr>
  </w:style>
  <w:style w:type="character" w:customStyle="1" w:styleId="afffffffffa">
    <w:name w:val="ТС таблица Знак"/>
    <w:basedOn w:val="afc"/>
    <w:link w:val="afffffffff9"/>
    <w:rsid w:val="00326142"/>
    <w:rPr>
      <w:rFonts w:ascii="Times New Roman" w:hAnsi="Times New Roman" w:cs="Times New Roman"/>
      <w:b/>
      <w:sz w:val="28"/>
      <w:szCs w:val="28"/>
    </w:rPr>
  </w:style>
  <w:style w:type="paragraph" w:customStyle="1" w:styleId="11f1">
    <w:name w:val="ТС 1.1."/>
    <w:basedOn w:val="118"/>
    <w:link w:val="11f2"/>
    <w:rsid w:val="00326142"/>
    <w:pPr>
      <w:ind w:left="1391" w:hanging="540"/>
      <w:outlineLvl w:val="2"/>
    </w:pPr>
    <w:rPr>
      <w:rFonts w:eastAsiaTheme="minorHAnsi"/>
      <w:caps w:val="0"/>
      <w:lang w:eastAsia="en-US"/>
    </w:rPr>
  </w:style>
  <w:style w:type="character" w:customStyle="1" w:styleId="11f2">
    <w:name w:val="ТС 1.1. Знак"/>
    <w:basedOn w:val="119"/>
    <w:link w:val="11f1"/>
    <w:rsid w:val="00326142"/>
    <w:rPr>
      <w:rFonts w:ascii="Times New Roman" w:eastAsiaTheme="minorEastAsia" w:hAnsi="Times New Roman"/>
      <w:b/>
      <w:caps/>
      <w:color w:val="000000" w:themeColor="text1"/>
      <w:sz w:val="28"/>
      <w:szCs w:val="20"/>
      <w:lang w:eastAsia="ru-RU"/>
    </w:rPr>
  </w:style>
  <w:style w:type="paragraph" w:customStyle="1" w:styleId="Style15">
    <w:name w:val="Style15"/>
    <w:basedOn w:val="a3"/>
    <w:uiPriority w:val="99"/>
    <w:rsid w:val="00326142"/>
    <w:pPr>
      <w:widowControl w:val="0"/>
      <w:autoSpaceDE w:val="0"/>
      <w:autoSpaceDN w:val="0"/>
      <w:adjustRightInd w:val="0"/>
      <w:spacing w:after="0" w:line="300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239">
    <w:name w:val="Font Style239"/>
    <w:uiPriority w:val="99"/>
    <w:rsid w:val="00326142"/>
    <w:rPr>
      <w:rFonts w:ascii="Times New Roman" w:hAnsi="Times New Roman" w:cs="Times New Roman"/>
      <w:sz w:val="22"/>
      <w:szCs w:val="22"/>
    </w:rPr>
  </w:style>
  <w:style w:type="paragraph" w:customStyle="1" w:styleId="1ff9">
    <w:name w:val="1 ТС Таблица номер"/>
    <w:basedOn w:val="a3"/>
    <w:link w:val="1ffa"/>
    <w:autoRedefine/>
    <w:qFormat/>
    <w:rsid w:val="00326142"/>
    <w:pPr>
      <w:spacing w:after="0" w:line="240" w:lineRule="auto"/>
      <w:jc w:val="right"/>
    </w:pPr>
    <w:rPr>
      <w:rFonts w:ascii="Times New Roman" w:hAnsi="Times New Roman" w:cs="Times New Roman"/>
      <w:sz w:val="24"/>
      <w:szCs w:val="28"/>
    </w:rPr>
  </w:style>
  <w:style w:type="character" w:customStyle="1" w:styleId="1ffa">
    <w:name w:val="1 ТС Таблица номер Знак"/>
    <w:basedOn w:val="a4"/>
    <w:link w:val="1ff9"/>
    <w:rsid w:val="00326142"/>
    <w:rPr>
      <w:rFonts w:ascii="Times New Roman" w:hAnsi="Times New Roman" w:cs="Times New Roman"/>
      <w:sz w:val="24"/>
      <w:szCs w:val="28"/>
    </w:rPr>
  </w:style>
  <w:style w:type="paragraph" w:customStyle="1" w:styleId="1ffb">
    <w:name w:val="1 ТС Перечень в основном тексте"/>
    <w:basedOn w:val="a3"/>
    <w:link w:val="1ffc"/>
    <w:autoRedefine/>
    <w:qFormat/>
    <w:rsid w:val="00326142"/>
    <w:pPr>
      <w:shd w:val="clear" w:color="auto" w:fill="FFFFFF"/>
      <w:spacing w:after="0" w:line="360" w:lineRule="auto"/>
      <w:ind w:right="142" w:firstLine="851"/>
      <w:jc w:val="both"/>
    </w:pPr>
    <w:rPr>
      <w:rFonts w:ascii="Times New Roman" w:eastAsia="Times New Roman" w:hAnsi="Times New Roman" w:cs="Times New Roman"/>
      <w:iCs/>
      <w:sz w:val="28"/>
      <w:szCs w:val="28"/>
      <w:lang w:eastAsia="ru-RU"/>
    </w:rPr>
  </w:style>
  <w:style w:type="character" w:customStyle="1" w:styleId="1ffc">
    <w:name w:val="1 ТС Перечень в основном тексте Знак"/>
    <w:basedOn w:val="a4"/>
    <w:link w:val="1ffb"/>
    <w:rsid w:val="00326142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afffffffffb">
    <w:name w:val="Формула где"/>
    <w:basedOn w:val="a3"/>
    <w:autoRedefine/>
    <w:rsid w:val="00326142"/>
    <w:pPr>
      <w:spacing w:after="0" w:line="240" w:lineRule="auto"/>
      <w:jc w:val="both"/>
    </w:pPr>
    <w:rPr>
      <w:rFonts w:ascii="Times New Roman" w:eastAsia="Times New Roman" w:hAnsi="Times New Roman" w:cs="Times New Roman"/>
      <w:position w:val="-10"/>
      <w:sz w:val="18"/>
      <w:szCs w:val="18"/>
      <w:lang w:eastAsia="ru-RU"/>
    </w:rPr>
  </w:style>
  <w:style w:type="paragraph" w:customStyle="1" w:styleId="afffffffffc">
    <w:name w:val="Обычный с выступом"/>
    <w:basedOn w:val="a3"/>
    <w:autoRedefine/>
    <w:rsid w:val="00326142"/>
    <w:pPr>
      <w:tabs>
        <w:tab w:val="left" w:pos="0"/>
        <w:tab w:val="left" w:pos="1021"/>
        <w:tab w:val="left" w:pos="1191"/>
        <w:tab w:val="left" w:pos="1920"/>
      </w:tabs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customStyle="1" w:styleId="FR2">
    <w:name w:val="FR2"/>
    <w:rsid w:val="00326142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afffffffffd">
    <w:name w:val="Body Text Indent"/>
    <w:basedOn w:val="a3"/>
    <w:link w:val="afffffffffe"/>
    <w:uiPriority w:val="99"/>
    <w:rsid w:val="00326142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fffffe">
    <w:name w:val="Основной текст с отступом Знак"/>
    <w:basedOn w:val="a4"/>
    <w:link w:val="afffffffffd"/>
    <w:uiPriority w:val="99"/>
    <w:rsid w:val="0032614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ffffff">
    <w:name w:val="page number"/>
    <w:basedOn w:val="a4"/>
    <w:rsid w:val="00326142"/>
  </w:style>
  <w:style w:type="paragraph" w:styleId="affffffffff0">
    <w:name w:val="Block Text"/>
    <w:basedOn w:val="a3"/>
    <w:rsid w:val="00326142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styleId="affffffffff1">
    <w:name w:val="Plain Text"/>
    <w:basedOn w:val="a3"/>
    <w:link w:val="affffffffff2"/>
    <w:rsid w:val="00326142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customStyle="1" w:styleId="affffffffff2">
    <w:name w:val="Текст Знак"/>
    <w:basedOn w:val="a4"/>
    <w:link w:val="affffffffff1"/>
    <w:rsid w:val="00326142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customStyle="1" w:styleId="ConsNormal">
    <w:name w:val="ConsNormal"/>
    <w:rsid w:val="00326142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ing">
    <w:name w:val="Heading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styleId="HTML">
    <w:name w:val="HTML Preformatted"/>
    <w:basedOn w:val="a3"/>
    <w:link w:val="HTML0"/>
    <w:rsid w:val="003261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rsid w:val="00326142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BodyText21">
    <w:name w:val="Body Text 21"/>
    <w:basedOn w:val="a3"/>
    <w:rsid w:val="0032614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32"/>
      <w:szCs w:val="32"/>
      <w:lang w:eastAsia="ru-RU"/>
    </w:rPr>
  </w:style>
  <w:style w:type="paragraph" w:styleId="3e">
    <w:name w:val="Body Text 3"/>
    <w:basedOn w:val="a3"/>
    <w:link w:val="3f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8"/>
      <w:szCs w:val="24"/>
      <w:lang w:eastAsia="ru-RU"/>
    </w:rPr>
  </w:style>
  <w:style w:type="character" w:customStyle="1" w:styleId="3f">
    <w:name w:val="Основной текст 3 Знак"/>
    <w:basedOn w:val="a4"/>
    <w:link w:val="3e"/>
    <w:rsid w:val="00326142"/>
    <w:rPr>
      <w:rFonts w:ascii="Arial" w:eastAsia="Times New Roman" w:hAnsi="Arial" w:cs="Arial"/>
      <w:sz w:val="28"/>
      <w:szCs w:val="24"/>
      <w:lang w:eastAsia="ru-RU"/>
    </w:rPr>
  </w:style>
  <w:style w:type="paragraph" w:customStyle="1" w:styleId="affffffffff3">
    <w:name w:val="текст примечания"/>
    <w:basedOn w:val="a3"/>
    <w:rsid w:val="003261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fa">
    <w:name w:val="Body Text 2"/>
    <w:basedOn w:val="a3"/>
    <w:link w:val="2fb"/>
    <w:rsid w:val="0032614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b">
    <w:name w:val="Основной текст 2 Знак"/>
    <w:basedOn w:val="a4"/>
    <w:link w:val="2fa"/>
    <w:rsid w:val="003261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fc">
    <w:name w:val="заголовок 2"/>
    <w:basedOn w:val="a3"/>
    <w:next w:val="a3"/>
    <w:link w:val="2fd"/>
    <w:rsid w:val="00326142"/>
    <w:pPr>
      <w:keepNext/>
      <w:spacing w:before="120" w:after="60" w:line="360" w:lineRule="auto"/>
      <w:jc w:val="center"/>
    </w:pPr>
    <w:rPr>
      <w:rFonts w:ascii="PragmaticaCTT" w:eastAsia="Times New Roman" w:hAnsi="PragmaticaCTT" w:cs="Times New Roman"/>
      <w:b/>
      <w:bCs/>
      <w:sz w:val="24"/>
      <w:szCs w:val="24"/>
      <w:lang w:val="en-US" w:eastAsia="ru-RU"/>
    </w:rPr>
  </w:style>
  <w:style w:type="character" w:customStyle="1" w:styleId="2fd">
    <w:name w:val="заголовок 2 Знак"/>
    <w:link w:val="2fc"/>
    <w:rsid w:val="00326142"/>
    <w:rPr>
      <w:rFonts w:ascii="PragmaticaCTT" w:eastAsia="Times New Roman" w:hAnsi="PragmaticaCTT" w:cs="Times New Roman"/>
      <w:b/>
      <w:bCs/>
      <w:sz w:val="24"/>
      <w:szCs w:val="24"/>
      <w:lang w:val="en-US" w:eastAsia="ru-RU"/>
    </w:rPr>
  </w:style>
  <w:style w:type="paragraph" w:customStyle="1" w:styleId="affffffffff4">
    <w:name w:val="Формула"/>
    <w:basedOn w:val="a3"/>
    <w:autoRedefine/>
    <w:rsid w:val="00326142"/>
    <w:pPr>
      <w:autoSpaceDE w:val="0"/>
      <w:autoSpaceDN w:val="0"/>
      <w:adjustRightInd w:val="0"/>
      <w:spacing w:after="0" w:line="360" w:lineRule="auto"/>
      <w:ind w:firstLine="684"/>
      <w:jc w:val="both"/>
    </w:pPr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paragraph" w:customStyle="1" w:styleId="affffffffff5">
    <w:name w:val="тек"/>
    <w:basedOn w:val="a3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ffffff6">
    <w:name w:val="Примечание"/>
    <w:basedOn w:val="a3"/>
    <w:rsid w:val="00326142"/>
    <w:pPr>
      <w:widowControl w:val="0"/>
      <w:tabs>
        <w:tab w:val="left" w:pos="567"/>
        <w:tab w:val="left" w:pos="6180"/>
      </w:tabs>
      <w:autoSpaceDE w:val="0"/>
      <w:autoSpaceDN w:val="0"/>
      <w:adjustRightInd w:val="0"/>
      <w:spacing w:before="74" w:after="140" w:line="214" w:lineRule="auto"/>
      <w:ind w:left="567" w:hanging="567"/>
      <w:jc w:val="both"/>
    </w:pPr>
    <w:rPr>
      <w:rFonts w:ascii="BalticaC" w:eastAsia="Times New Roman" w:hAnsi="BalticaC" w:cs="Times New Roman"/>
      <w:sz w:val="20"/>
      <w:szCs w:val="20"/>
      <w:lang w:eastAsia="ru-RU"/>
    </w:rPr>
  </w:style>
  <w:style w:type="paragraph" w:styleId="3f0">
    <w:name w:val="Body Text Indent 3"/>
    <w:basedOn w:val="a3"/>
    <w:link w:val="3f1"/>
    <w:rsid w:val="00326142"/>
    <w:pPr>
      <w:widowControl w:val="0"/>
      <w:autoSpaceDE w:val="0"/>
      <w:autoSpaceDN w:val="0"/>
      <w:adjustRightInd w:val="0"/>
      <w:spacing w:after="0" w:line="240" w:lineRule="auto"/>
      <w:ind w:firstLine="708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3f1">
    <w:name w:val="Основной текст с отступом 3 Знак"/>
    <w:basedOn w:val="a4"/>
    <w:link w:val="3f0"/>
    <w:rsid w:val="00326142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5c">
    <w:name w:val="заголовок 5"/>
    <w:basedOn w:val="a3"/>
    <w:next w:val="a3"/>
    <w:rsid w:val="00326142"/>
    <w:pPr>
      <w:keepNext/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1ffd">
    <w:name w:val="заголовок 1"/>
    <w:basedOn w:val="a3"/>
    <w:next w:val="a3"/>
    <w:autoRedefine/>
    <w:rsid w:val="00326142"/>
    <w:pPr>
      <w:widowControl w:val="0"/>
      <w:autoSpaceDE w:val="0"/>
      <w:autoSpaceDN w:val="0"/>
      <w:adjustRightInd w:val="0"/>
      <w:spacing w:after="0" w:line="360" w:lineRule="auto"/>
      <w:jc w:val="center"/>
    </w:pPr>
    <w:rPr>
      <w:rFonts w:ascii="Times New Roman" w:eastAsia="Times New Roman" w:hAnsi="Times New Roman" w:cs="Arial"/>
      <w:b/>
      <w:sz w:val="28"/>
      <w:szCs w:val="24"/>
      <w:lang w:val="en-US" w:eastAsia="ru-RU"/>
    </w:rPr>
  </w:style>
  <w:style w:type="character" w:customStyle="1" w:styleId="affffffffff7">
    <w:name w:val="знак примечания"/>
    <w:rsid w:val="00326142"/>
    <w:rPr>
      <w:sz w:val="16"/>
      <w:szCs w:val="16"/>
    </w:rPr>
  </w:style>
  <w:style w:type="character" w:customStyle="1" w:styleId="affffffffff8">
    <w:name w:val="Основной шрифт"/>
    <w:rsid w:val="00326142"/>
  </w:style>
  <w:style w:type="paragraph" w:customStyle="1" w:styleId="3f2">
    <w:name w:val="заголовок 3"/>
    <w:basedOn w:val="a3"/>
    <w:next w:val="a3"/>
    <w:rsid w:val="00326142"/>
    <w:pPr>
      <w:keepNext/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ffe">
    <w:name w:val="оглавление 1"/>
    <w:basedOn w:val="a3"/>
    <w:next w:val="a3"/>
    <w:autoRedefine/>
    <w:rsid w:val="00326142"/>
    <w:pPr>
      <w:spacing w:before="120" w:after="120" w:line="240" w:lineRule="auto"/>
    </w:pPr>
    <w:rPr>
      <w:rFonts w:ascii="Times New Roman" w:eastAsia="Times New Roman" w:hAnsi="Times New Roman" w:cs="Times New Roman"/>
      <w:b/>
      <w:bCs/>
      <w:caps/>
      <w:sz w:val="20"/>
      <w:szCs w:val="20"/>
      <w:lang w:eastAsia="ru-RU"/>
    </w:rPr>
  </w:style>
  <w:style w:type="paragraph" w:customStyle="1" w:styleId="2fe">
    <w:name w:val="оглавление 2"/>
    <w:basedOn w:val="a3"/>
    <w:next w:val="a3"/>
    <w:autoRedefine/>
    <w:rsid w:val="00326142"/>
    <w:pPr>
      <w:spacing w:after="0" w:line="240" w:lineRule="auto"/>
      <w:ind w:left="220"/>
    </w:pPr>
    <w:rPr>
      <w:rFonts w:ascii="Times New Roman" w:eastAsia="Times New Roman" w:hAnsi="Times New Roman" w:cs="Times New Roman"/>
      <w:smallCaps/>
      <w:sz w:val="20"/>
      <w:szCs w:val="20"/>
      <w:lang w:eastAsia="ru-RU"/>
    </w:rPr>
  </w:style>
  <w:style w:type="paragraph" w:customStyle="1" w:styleId="FR4">
    <w:name w:val="FR4"/>
    <w:rsid w:val="0032614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noProof/>
      <w:sz w:val="20"/>
      <w:szCs w:val="20"/>
      <w:lang w:eastAsia="ru-RU"/>
    </w:rPr>
  </w:style>
  <w:style w:type="paragraph" w:customStyle="1" w:styleId="FR1">
    <w:name w:val="FR1"/>
    <w:rsid w:val="00326142"/>
    <w:pPr>
      <w:widowControl w:val="0"/>
      <w:spacing w:before="80" w:after="0" w:line="240" w:lineRule="auto"/>
    </w:pPr>
    <w:rPr>
      <w:rFonts w:ascii="Times New Roman" w:eastAsia="Times New Roman" w:hAnsi="Times New Roman" w:cs="Times New Roman"/>
      <w:sz w:val="12"/>
      <w:szCs w:val="20"/>
      <w:lang w:eastAsia="ru-RU"/>
    </w:rPr>
  </w:style>
  <w:style w:type="character" w:styleId="affffffffff9">
    <w:name w:val="line number"/>
    <w:basedOn w:val="a4"/>
    <w:rsid w:val="00326142"/>
  </w:style>
  <w:style w:type="paragraph" w:customStyle="1" w:styleId="ConsNonformat">
    <w:name w:val="ConsNonformat"/>
    <w:rsid w:val="0032614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Cell">
    <w:name w:val="ConsCell"/>
    <w:rsid w:val="0032614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16">
    <w:name w:val="Основной текст 31"/>
    <w:basedOn w:val="1f8"/>
    <w:rsid w:val="00326142"/>
    <w:pPr>
      <w:widowControl/>
      <w:suppressAutoHyphens w:val="0"/>
      <w:jc w:val="both"/>
    </w:pPr>
    <w:rPr>
      <w:rFonts w:eastAsia="Times New Roman"/>
      <w:sz w:val="24"/>
      <w:lang w:val="ru-RU" w:eastAsia="ru-RU"/>
    </w:rPr>
  </w:style>
  <w:style w:type="paragraph" w:customStyle="1" w:styleId="1fff">
    <w:name w:val="Знак Знак Знак1"/>
    <w:basedOn w:val="a3"/>
    <w:rsid w:val="00326142"/>
    <w:pPr>
      <w:tabs>
        <w:tab w:val="num" w:pos="360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xl33">
    <w:name w:val="xl33"/>
    <w:basedOn w:val="a3"/>
    <w:rsid w:val="003261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65">
    <w:name w:val="Знак6 Знак Знак Знак"/>
    <w:basedOn w:val="a3"/>
    <w:rsid w:val="00326142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ConsPlusNormal">
    <w:name w:val="ConsPlusNormal"/>
    <w:link w:val="ConsPlusNormal0"/>
    <w:rsid w:val="003261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basedOn w:val="a4"/>
    <w:link w:val="ConsPlusNormal"/>
    <w:rsid w:val="00326142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11pt">
    <w:name w:val="Основной текст + 11 pt"/>
    <w:basedOn w:val="a4"/>
    <w:rsid w:val="009B57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1pt0">
    <w:name w:val="Основной текст + 11 pt;Курсив"/>
    <w:basedOn w:val="a4"/>
    <w:rsid w:val="009B570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1pt">
    <w:name w:val="Основной текст (2) + 11 pt"/>
    <w:basedOn w:val="2f4"/>
    <w:rsid w:val="00F6116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85pt0pt">
    <w:name w:val="Основной текст + 8;5 pt;Интервал 0 pt"/>
    <w:basedOn w:val="a4"/>
    <w:rsid w:val="005747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0pt0pt">
    <w:name w:val="Основной текст + 10 pt;Полужирный;Интервал 0 pt"/>
    <w:basedOn w:val="a4"/>
    <w:rsid w:val="005747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75pt0pt">
    <w:name w:val="Основной текст + 7;5 pt;Интервал 0 pt"/>
    <w:basedOn w:val="a4"/>
    <w:rsid w:val="00922C1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table" w:customStyle="1" w:styleId="590">
    <w:name w:val="Сетка таблицы59"/>
    <w:basedOn w:val="a5"/>
    <w:next w:val="af4"/>
    <w:uiPriority w:val="59"/>
    <w:rsid w:val="002E031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0">
    <w:name w:val="Сетка таблицы60"/>
    <w:basedOn w:val="a5"/>
    <w:next w:val="af4"/>
    <w:uiPriority w:val="59"/>
    <w:rsid w:val="002E031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0">
    <w:name w:val="Сетка таблицы64"/>
    <w:basedOn w:val="a5"/>
    <w:next w:val="af4"/>
    <w:uiPriority w:val="59"/>
    <w:rsid w:val="00AA76D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0">
    <w:name w:val="Сетка таблицы65"/>
    <w:basedOn w:val="a5"/>
    <w:next w:val="af4"/>
    <w:uiPriority w:val="59"/>
    <w:rsid w:val="001726CB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">
    <w:name w:val="Сетка таблицы66"/>
    <w:basedOn w:val="a5"/>
    <w:next w:val="af4"/>
    <w:uiPriority w:val="59"/>
    <w:rsid w:val="00EF4143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">
    <w:name w:val="Сетка таблицы12121"/>
    <w:basedOn w:val="a5"/>
    <w:uiPriority w:val="59"/>
    <w:rsid w:val="00362CD2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">
    <w:name w:val="Сетка таблицы67"/>
    <w:basedOn w:val="a5"/>
    <w:next w:val="af4"/>
    <w:uiPriority w:val="59"/>
    <w:rsid w:val="00582562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">
    <w:name w:val="Сетка таблицы68"/>
    <w:basedOn w:val="a5"/>
    <w:next w:val="af4"/>
    <w:uiPriority w:val="59"/>
    <w:rsid w:val="001D4C70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">
    <w:name w:val="Сетка таблицы69"/>
    <w:basedOn w:val="a5"/>
    <w:next w:val="af4"/>
    <w:uiPriority w:val="59"/>
    <w:rsid w:val="00102544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0">
    <w:name w:val="Сетка таблицы70"/>
    <w:basedOn w:val="a5"/>
    <w:next w:val="af4"/>
    <w:uiPriority w:val="59"/>
    <w:rsid w:val="00024A1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5"/>
    <w:uiPriority w:val="59"/>
    <w:rsid w:val="003F0C7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0">
    <w:name w:val="Сетка таблицы75"/>
    <w:basedOn w:val="a5"/>
    <w:next w:val="af4"/>
    <w:uiPriority w:val="59"/>
    <w:rsid w:val="00C67B89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">
    <w:name w:val="Сетка таблицы76"/>
    <w:basedOn w:val="a5"/>
    <w:next w:val="af4"/>
    <w:uiPriority w:val="59"/>
    <w:rsid w:val="0056402B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5">
    <w:name w:val="Нет списка8"/>
    <w:next w:val="a6"/>
    <w:uiPriority w:val="99"/>
    <w:semiHidden/>
    <w:unhideWhenUsed/>
    <w:rsid w:val="00991058"/>
  </w:style>
  <w:style w:type="character" w:customStyle="1" w:styleId="-">
    <w:name w:val="Интернет-ссылка"/>
    <w:basedOn w:val="a4"/>
    <w:uiPriority w:val="99"/>
    <w:rsid w:val="00991058"/>
    <w:rPr>
      <w:color w:val="0066CC"/>
      <w:u w:val="single"/>
    </w:rPr>
  </w:style>
  <w:style w:type="character" w:customStyle="1" w:styleId="affffffffffa">
    <w:name w:val="Основной текст_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3f3">
    <w:name w:val="Основной текст (3)_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affffffffffb">
    <w:name w:val="Колонтитул_"/>
    <w:basedOn w:val="a4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affffffffffc">
    <w:name w:val="Колонтитул"/>
    <w:basedOn w:val="affffffffffb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ru-RU" w:eastAsia="ru-RU" w:bidi="ru-RU"/>
    </w:rPr>
  </w:style>
  <w:style w:type="character" w:customStyle="1" w:styleId="affffffffffd">
    <w:name w:val="Основной текст + Курсив"/>
    <w:basedOn w:val="affffffffff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ru-RU" w:eastAsia="ru-RU" w:bidi="ru-RU"/>
    </w:rPr>
  </w:style>
  <w:style w:type="character" w:customStyle="1" w:styleId="2ff">
    <w:name w:val="Заголовок №2_"/>
    <w:basedOn w:val="a4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125">
    <w:name w:val="Заголовок 1 Знак2"/>
    <w:aliases w:val="Заг Прог Знак1,Заголовок 1 Знак Знак Знак2,Заголовок 1 Знак Знак Знак Знак1"/>
    <w:basedOn w:val="affffffffffa"/>
    <w:qFormat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6"/>
      <w:szCs w:val="26"/>
      <w:u w:val="single"/>
      <w:lang w:val="ru-RU" w:eastAsia="ru-RU" w:bidi="ru-RU"/>
    </w:rPr>
  </w:style>
  <w:style w:type="character" w:customStyle="1" w:styleId="Exact1">
    <w:name w:val="Основной текст Exact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1"/>
      <w:u w:val="none"/>
    </w:rPr>
  </w:style>
  <w:style w:type="character" w:customStyle="1" w:styleId="4d">
    <w:name w:val="Основной текст (4)_"/>
    <w:basedOn w:val="a4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4pt">
    <w:name w:val="Основной текст + 4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8"/>
      <w:szCs w:val="8"/>
      <w:u w:val="none"/>
      <w:lang w:val="ru-RU" w:eastAsia="ru-RU" w:bidi="ru-RU"/>
    </w:rPr>
  </w:style>
  <w:style w:type="character" w:customStyle="1" w:styleId="4pt1">
    <w:name w:val="Основной текст + 4 pt1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8"/>
      <w:szCs w:val="8"/>
      <w:u w:val="none"/>
      <w:lang w:val="ru-RU" w:eastAsia="ru-RU" w:bidi="ru-RU"/>
    </w:rPr>
  </w:style>
  <w:style w:type="character" w:customStyle="1" w:styleId="Arial12pt">
    <w:name w:val="Основной текст + Arial;12 pt"/>
    <w:basedOn w:val="affffffffffa"/>
    <w:rsid w:val="00991058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lang w:val="ru-RU" w:eastAsia="ru-RU" w:bidi="ru-RU"/>
    </w:rPr>
  </w:style>
  <w:style w:type="character" w:customStyle="1" w:styleId="11pt2">
    <w:name w:val="Основной текст + 11 pt2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10pt">
    <w:name w:val="Основной текст + 10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 w:eastAsia="ru-RU" w:bidi="ru-RU"/>
    </w:rPr>
  </w:style>
  <w:style w:type="character" w:customStyle="1" w:styleId="2ff0">
    <w:name w:val="Подпись к картинке (2)_"/>
    <w:basedOn w:val="a4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17"/>
      <w:szCs w:val="17"/>
      <w:u w:val="none"/>
    </w:rPr>
  </w:style>
  <w:style w:type="character" w:customStyle="1" w:styleId="affffffffffe">
    <w:name w:val="Подпись к картинке_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11pt1">
    <w:name w:val="Основной текст + 11 pt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3f4">
    <w:name w:val="Подпись к картинке (3)_"/>
    <w:basedOn w:val="a4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16"/>
      <w:szCs w:val="16"/>
      <w:u w:val="none"/>
      <w:lang w:val="en-US" w:eastAsia="en-US" w:bidi="en-US"/>
    </w:rPr>
  </w:style>
  <w:style w:type="character" w:customStyle="1" w:styleId="4e">
    <w:name w:val="Подпись к картинке (4)_"/>
    <w:basedOn w:val="a4"/>
    <w:qFormat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u w:val="none"/>
    </w:rPr>
  </w:style>
  <w:style w:type="character" w:customStyle="1" w:styleId="5d">
    <w:name w:val="Подпись к картинке (5)_"/>
    <w:basedOn w:val="a4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585pt">
    <w:name w:val="Основной текст (5) + 8;5 pt"/>
    <w:basedOn w:val="5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585pt1">
    <w:name w:val="Основной текст (5) + 8;5 pt1"/>
    <w:basedOn w:val="5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;5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1pt3">
    <w:name w:val="Основной текст + 11 pt;Курсив;Малые прописные"/>
    <w:basedOn w:val="affffffffff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11pt10">
    <w:name w:val="Основной текст + 11 pt1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 w:eastAsia="ru-RU" w:bidi="ru-RU"/>
    </w:rPr>
  </w:style>
  <w:style w:type="character" w:customStyle="1" w:styleId="85pt0">
    <w:name w:val="Основной текст + 8;5 pt;Курсив"/>
    <w:basedOn w:val="affffffffff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85pt1">
    <w:name w:val="Основной текст + 8;5 pt1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fff0">
    <w:name w:val="Заголовок №1_"/>
    <w:basedOn w:val="a4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sz w:val="26"/>
      <w:szCs w:val="26"/>
      <w:u w:val="none"/>
      <w:lang w:val="en-US" w:eastAsia="en-US" w:bidi="en-US"/>
    </w:rPr>
  </w:style>
  <w:style w:type="character" w:customStyle="1" w:styleId="1fff1">
    <w:name w:val="Заголовок №1 + Не курсив"/>
    <w:basedOn w:val="1fff0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en-US" w:eastAsia="en-US" w:bidi="en-US"/>
    </w:rPr>
  </w:style>
  <w:style w:type="character" w:customStyle="1" w:styleId="6a">
    <w:name w:val="Подпись к картинке (6)_"/>
    <w:basedOn w:val="a4"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z w:val="18"/>
      <w:szCs w:val="18"/>
      <w:u w:val="none"/>
    </w:rPr>
  </w:style>
  <w:style w:type="character" w:customStyle="1" w:styleId="77">
    <w:name w:val="Подпись к картинке (7)_"/>
    <w:basedOn w:val="a4"/>
    <w:qFormat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2"/>
      <w:szCs w:val="22"/>
      <w:u w:val="none"/>
    </w:rPr>
  </w:style>
  <w:style w:type="character" w:customStyle="1" w:styleId="Arial95pt">
    <w:name w:val="Колонтитул + Arial;9;5 pt"/>
    <w:basedOn w:val="affffffffffb"/>
    <w:rsid w:val="00991058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lang w:val="ru-RU" w:eastAsia="ru-RU" w:bidi="ru-RU"/>
    </w:rPr>
  </w:style>
  <w:style w:type="character" w:customStyle="1" w:styleId="11pt4">
    <w:name w:val="Колонтитул + 11 pt;Не полужирный"/>
    <w:basedOn w:val="affffffffffb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</w:rPr>
  </w:style>
  <w:style w:type="character" w:customStyle="1" w:styleId="6b">
    <w:name w:val="Основной текст (6)_"/>
    <w:basedOn w:val="a4"/>
    <w:link w:val="6c"/>
    <w:qFormat/>
    <w:rsid w:val="00991058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-1pt">
    <w:name w:val="Основной текст + Курсив;Интервал -1 pt"/>
    <w:basedOn w:val="affffffffff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-30"/>
      <w:w w:val="100"/>
      <w:sz w:val="26"/>
      <w:szCs w:val="26"/>
      <w:u w:val="none"/>
      <w:lang w:val="ru-RU" w:eastAsia="ru-RU" w:bidi="ru-RU"/>
    </w:rPr>
  </w:style>
  <w:style w:type="character" w:customStyle="1" w:styleId="10pt0">
    <w:name w:val="Основной текст + 10 pt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 w:eastAsia="ru-RU" w:bidi="ru-RU"/>
    </w:rPr>
  </w:style>
  <w:style w:type="character" w:customStyle="1" w:styleId="226">
    <w:name w:val="Заголовок №2 (2)_"/>
    <w:basedOn w:val="a4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sz w:val="26"/>
      <w:szCs w:val="26"/>
      <w:u w:val="none"/>
    </w:rPr>
  </w:style>
  <w:style w:type="character" w:customStyle="1" w:styleId="afffffffffff">
    <w:name w:val="Привязка сноски"/>
    <w:rsid w:val="00991058"/>
    <w:rPr>
      <w:vertAlign w:val="superscript"/>
    </w:rPr>
  </w:style>
  <w:style w:type="character" w:customStyle="1" w:styleId="FootnoteCharacters">
    <w:name w:val="Footnote Characters"/>
    <w:basedOn w:val="a4"/>
    <w:uiPriority w:val="99"/>
    <w:unhideWhenUsed/>
    <w:rsid w:val="00991058"/>
    <w:rPr>
      <w:vertAlign w:val="superscript"/>
    </w:rPr>
  </w:style>
  <w:style w:type="character" w:customStyle="1" w:styleId="85pt0pt0">
    <w:name w:val="Основной текст + 8;5 pt;Курсив;Интервал 0 pt"/>
    <w:basedOn w:val="affffffffffa"/>
    <w:rsid w:val="00991058"/>
    <w:rPr>
      <w:rFonts w:ascii="Times New Roman" w:eastAsia="Times New Roman" w:hAnsi="Times New Roman" w:cs="Times New Roman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17"/>
      <w:szCs w:val="17"/>
      <w:u w:val="none"/>
      <w:lang w:val="ru-RU" w:eastAsia="ru-RU" w:bidi="ru-RU"/>
    </w:rPr>
  </w:style>
  <w:style w:type="character" w:customStyle="1" w:styleId="11Exact">
    <w:name w:val="Основной текст (11) Exact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9"/>
      <w:sz w:val="14"/>
      <w:szCs w:val="14"/>
      <w:u w:val="none"/>
    </w:rPr>
  </w:style>
  <w:style w:type="character" w:customStyle="1" w:styleId="11f3">
    <w:name w:val="Основной текст (11)_"/>
    <w:basedOn w:val="a4"/>
    <w:rsid w:val="00991058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character" w:customStyle="1" w:styleId="1195pt0pt75Exact">
    <w:name w:val="Основной текст (11) + 9;5 pt;Интервал 0 pt;Масштаб 75% Exact"/>
    <w:basedOn w:val="11f3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13"/>
      <w:w w:val="75"/>
      <w:sz w:val="19"/>
      <w:szCs w:val="19"/>
      <w:u w:val="none"/>
      <w:shd w:val="clear" w:color="auto" w:fill="FFFFFF"/>
    </w:rPr>
  </w:style>
  <w:style w:type="character" w:customStyle="1" w:styleId="105pt0pt">
    <w:name w:val="Основной текст + 10;5 pt;Интервал 0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105pt">
    <w:name w:val="Основной текст + 10;5 pt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10"/>
      <w:w w:val="10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Tahoma10pt0pt">
    <w:name w:val="Основной текст + Tahoma;10 pt;Интервал 0 pt"/>
    <w:basedOn w:val="affffffffffa"/>
    <w:rsid w:val="00991058"/>
    <w:rPr>
      <w:rFonts w:ascii="Tahoma" w:eastAsia="Tahoma" w:hAnsi="Tahoma" w:cs="Tahoma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TimesNewRoman">
    <w:name w:val="Основной текст + Times New Roman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TimesNewRoman95pt">
    <w:name w:val="Основной текст + Times New Roman;9;5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basedOn w:val="affffffffffa"/>
    <w:rsid w:val="00991058"/>
    <w:rPr>
      <w:rFonts w:ascii="Calibri" w:eastAsia="Calibri" w:hAnsi="Calibri" w:cs="Calibri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TimesNewRoman0">
    <w:name w:val="Основной текст + Times New Roman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TimesNewRoman95pt0">
    <w:name w:val="Основной текст + Times New Roman;9;5 pt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TimesNewRoman65pt">
    <w:name w:val="Основной текст + Times New Roman;6;5 pt;Полужирный"/>
    <w:basedOn w:val="affffffffffa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afffffffffff0">
    <w:name w:val="! Рисунок. Таблица. Знак"/>
    <w:basedOn w:val="afa"/>
    <w:rsid w:val="00991058"/>
    <w:rPr>
      <w:rFonts w:ascii="Times New Roman" w:eastAsiaTheme="minorHAnsi" w:hAnsi="Times New Roman" w:cstheme="minorBidi"/>
      <w:b/>
      <w:bCs/>
      <w:i w:val="0"/>
      <w:iCs w:val="0"/>
      <w:color w:val="000000" w:themeColor="text1"/>
      <w:sz w:val="18"/>
      <w:szCs w:val="18"/>
      <w:lang w:eastAsia="en-US" w:bidi="ar-SA"/>
    </w:rPr>
  </w:style>
  <w:style w:type="character" w:customStyle="1" w:styleId="afffffffffff1">
    <w:name w:val="Привязка концевой сноски"/>
    <w:rsid w:val="00991058"/>
    <w:rPr>
      <w:vertAlign w:val="superscript"/>
    </w:rPr>
  </w:style>
  <w:style w:type="character" w:customStyle="1" w:styleId="EndnoteCharacters">
    <w:name w:val="Endnote Characters"/>
    <w:basedOn w:val="a4"/>
    <w:uiPriority w:val="99"/>
    <w:semiHidden/>
    <w:unhideWhenUsed/>
    <w:qFormat/>
    <w:rsid w:val="00991058"/>
    <w:rPr>
      <w:vertAlign w:val="superscript"/>
    </w:rPr>
  </w:style>
  <w:style w:type="character" w:customStyle="1" w:styleId="afffffffffff2">
    <w:name w:val="Заголовок Знак"/>
    <w:basedOn w:val="a4"/>
    <w:uiPriority w:val="10"/>
    <w:rsid w:val="00991058"/>
    <w:rPr>
      <w:rFonts w:ascii="Cambria" w:eastAsia="Times New Roman" w:hAnsi="Cambria" w:cs="Times New Roman"/>
      <w:spacing w:val="-10"/>
      <w:kern w:val="2"/>
      <w:sz w:val="56"/>
      <w:szCs w:val="56"/>
    </w:rPr>
  </w:style>
  <w:style w:type="character" w:customStyle="1" w:styleId="4f">
    <w:name w:val="Неразрешенное упоминание4"/>
    <w:basedOn w:val="a4"/>
    <w:uiPriority w:val="99"/>
    <w:semiHidden/>
    <w:unhideWhenUsed/>
    <w:qFormat/>
    <w:rsid w:val="00991058"/>
    <w:rPr>
      <w:color w:val="808080"/>
      <w:shd w:val="clear" w:color="auto" w:fill="E6E6E6"/>
    </w:rPr>
  </w:style>
  <w:style w:type="character" w:customStyle="1" w:styleId="344">
    <w:name w:val="Заголовок 3 Знак4"/>
    <w:basedOn w:val="a4"/>
    <w:uiPriority w:val="9"/>
    <w:semiHidden/>
    <w:qFormat/>
    <w:rsid w:val="0099105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40">
    <w:name w:val="Заголовок 4 Знак4"/>
    <w:basedOn w:val="a4"/>
    <w:uiPriority w:val="9"/>
    <w:semiHidden/>
    <w:qFormat/>
    <w:rsid w:val="00991058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40">
    <w:name w:val="Заголовок 5 Знак4"/>
    <w:basedOn w:val="a4"/>
    <w:uiPriority w:val="9"/>
    <w:semiHidden/>
    <w:qFormat/>
    <w:rsid w:val="0099105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1fff2">
    <w:name w:val="Текст концевой сноски Знак1"/>
    <w:basedOn w:val="a4"/>
    <w:uiPriority w:val="99"/>
    <w:semiHidden/>
    <w:qFormat/>
    <w:rsid w:val="00991058"/>
    <w:rPr>
      <w:rFonts w:asciiTheme="minorHAnsi" w:eastAsiaTheme="minorHAnsi" w:hAnsiTheme="minorHAnsi" w:cstheme="minorBidi"/>
      <w:sz w:val="20"/>
      <w:szCs w:val="20"/>
      <w:lang w:eastAsia="en-US" w:bidi="ar-SA"/>
    </w:rPr>
  </w:style>
  <w:style w:type="character" w:customStyle="1" w:styleId="4f0">
    <w:name w:val="Выделенная цитата Знак4"/>
    <w:basedOn w:val="a4"/>
    <w:uiPriority w:val="30"/>
    <w:rsid w:val="00991058"/>
    <w:rPr>
      <w:i/>
      <w:iCs/>
      <w:color w:val="5B9BD5" w:themeColor="accent1"/>
    </w:rPr>
  </w:style>
  <w:style w:type="character" w:customStyle="1" w:styleId="244">
    <w:name w:val="Цитата 2 Знак4"/>
    <w:basedOn w:val="a4"/>
    <w:uiPriority w:val="29"/>
    <w:rsid w:val="00991058"/>
    <w:rPr>
      <w:i/>
      <w:iCs/>
      <w:color w:val="404040" w:themeColor="text1" w:themeTint="BF"/>
    </w:rPr>
  </w:style>
  <w:style w:type="character" w:customStyle="1" w:styleId="3f5">
    <w:name w:val="Название Знак3"/>
    <w:basedOn w:val="a4"/>
    <w:uiPriority w:val="10"/>
    <w:qFormat/>
    <w:rsid w:val="00991058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afffffffffff3">
    <w:name w:val="Посещённая гиперссылка"/>
    <w:basedOn w:val="a4"/>
    <w:uiPriority w:val="99"/>
    <w:semiHidden/>
    <w:unhideWhenUsed/>
    <w:rsid w:val="00991058"/>
    <w:rPr>
      <w:color w:val="954F72" w:themeColor="followedHyperlink"/>
      <w:u w:val="single"/>
    </w:rPr>
  </w:style>
  <w:style w:type="character" w:customStyle="1" w:styleId="1fff3">
    <w:name w:val="Схема документа Знак1"/>
    <w:basedOn w:val="a4"/>
    <w:uiPriority w:val="99"/>
    <w:semiHidden/>
    <w:qFormat/>
    <w:rsid w:val="00991058"/>
    <w:rPr>
      <w:rFonts w:ascii="Segoe UI" w:eastAsiaTheme="minorHAnsi" w:hAnsi="Segoe UI" w:cs="Segoe UI"/>
      <w:sz w:val="16"/>
      <w:szCs w:val="16"/>
      <w:lang w:eastAsia="en-US" w:bidi="ar-SA"/>
    </w:rPr>
  </w:style>
  <w:style w:type="character" w:customStyle="1" w:styleId="11f4">
    <w:name w:val="!!!1.1ТС Знак"/>
    <w:basedOn w:val="af1"/>
    <w:rsid w:val="00991058"/>
    <w:rPr>
      <w:rFonts w:ascii="Times New Roman" w:eastAsiaTheme="minorHAnsi" w:hAnsi="Times New Roman" w:cs="Times New Roman"/>
      <w:sz w:val="28"/>
      <w:szCs w:val="28"/>
      <w:lang w:eastAsia="en-US" w:bidi="ar-SA"/>
    </w:rPr>
  </w:style>
  <w:style w:type="character" w:customStyle="1" w:styleId="1119">
    <w:name w:val="!!!1.1.1.ТС Знак"/>
    <w:basedOn w:val="af1"/>
    <w:rsid w:val="00991058"/>
    <w:rPr>
      <w:rFonts w:ascii="Times New Roman" w:eastAsiaTheme="minorHAnsi" w:hAnsi="Times New Roman" w:cs="Times New Roman"/>
      <w:sz w:val="28"/>
      <w:szCs w:val="28"/>
      <w:lang w:eastAsia="en-US" w:bidi="ar-SA"/>
    </w:rPr>
  </w:style>
  <w:style w:type="character" w:customStyle="1" w:styleId="11f5">
    <w:name w:val="!!!ТС1.1 новый Знак"/>
    <w:basedOn w:val="1e"/>
    <w:qFormat/>
    <w:rsid w:val="00991058"/>
    <w:rPr>
      <w:rFonts w:ascii="Times New Roman" w:eastAsia="Calibri" w:hAnsi="Times New Roman" w:cs="Times New Roman"/>
      <w:b/>
      <w:bCs/>
      <w:caps/>
      <w:color w:val="000000" w:themeColor="text1"/>
      <w:sz w:val="28"/>
      <w:szCs w:val="20"/>
      <w:lang w:eastAsia="en-US" w:bidi="ar-SA"/>
    </w:rPr>
  </w:style>
  <w:style w:type="character" w:customStyle="1" w:styleId="78">
    <w:name w:val="Основной текст (7)"/>
    <w:basedOn w:val="a4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</w:rPr>
  </w:style>
  <w:style w:type="character" w:customStyle="1" w:styleId="Calibri105pt">
    <w:name w:val="Основной текст + Calibri;10;5 pt;Не полужирный"/>
    <w:basedOn w:val="a4"/>
    <w:rsid w:val="00991058"/>
    <w:rPr>
      <w:rFonts w:ascii="Calibri" w:eastAsia="Calibri" w:hAnsi="Calibri" w:cs="Calibri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eastAsia="ru-RU" w:bidi="ru-RU"/>
    </w:rPr>
  </w:style>
  <w:style w:type="character" w:customStyle="1" w:styleId="BookmanOldStyle65pt0pt">
    <w:name w:val="Основной текст + Bookman Old Style;6;5 pt;Интервал 0 pt"/>
    <w:basedOn w:val="affffffffffa"/>
    <w:rsid w:val="00991058"/>
    <w:rPr>
      <w:rFonts w:ascii="Bookman Old Style" w:eastAsia="Bookman Old Style" w:hAnsi="Bookman Old Style" w:cs="Bookman Old Style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en-US" w:eastAsia="en-US" w:bidi="en-US"/>
    </w:rPr>
  </w:style>
  <w:style w:type="character" w:customStyle="1" w:styleId="Constantia65pt">
    <w:name w:val="Основной текст + Constantia;6;5 pt"/>
    <w:basedOn w:val="affffffffffa"/>
    <w:rsid w:val="00991058"/>
    <w:rPr>
      <w:rFonts w:ascii="Constantia" w:eastAsia="Constantia" w:hAnsi="Constantia" w:cs="Constantia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fontstyle21">
    <w:name w:val="fontstyle21"/>
    <w:basedOn w:val="a4"/>
    <w:rsid w:val="00991058"/>
    <w:rPr>
      <w:rFonts w:ascii="Symbol" w:hAnsi="Symbol"/>
      <w:b w:val="0"/>
      <w:bCs w:val="0"/>
      <w:i w:val="0"/>
      <w:iCs w:val="0"/>
      <w:color w:val="000000"/>
      <w:sz w:val="28"/>
      <w:szCs w:val="28"/>
    </w:rPr>
  </w:style>
  <w:style w:type="character" w:customStyle="1" w:styleId="Corbel10pt0pt">
    <w:name w:val="Основной текст + Corbel;10 pt;Интервал 0 pt"/>
    <w:basedOn w:val="affffffffffa"/>
    <w:rsid w:val="00991058"/>
    <w:rPr>
      <w:rFonts w:ascii="Corbel" w:eastAsia="Corbel" w:hAnsi="Corbel" w:cs="Corbe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</w:rPr>
  </w:style>
  <w:style w:type="character" w:customStyle="1" w:styleId="14pt">
    <w:name w:val="Основной текст + 14 pt;Полужирный;Курсив"/>
    <w:basedOn w:val="affffffffffa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character" w:customStyle="1" w:styleId="14pt-1pt">
    <w:name w:val="Основной текст + 14 pt;Полужирный;Курсив;Интервал -1 pt"/>
    <w:basedOn w:val="affffffffffa"/>
    <w:rsid w:val="00991058"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dstrike w:val="0"/>
      <w:color w:val="000000"/>
      <w:spacing w:val="-30"/>
      <w:w w:val="100"/>
      <w:sz w:val="28"/>
      <w:szCs w:val="28"/>
      <w:u w:val="none"/>
      <w:lang w:val="ru-RU" w:eastAsia="ru-RU" w:bidi="ru-RU"/>
    </w:rPr>
  </w:style>
  <w:style w:type="character" w:customStyle="1" w:styleId="Candara12pt-1pt">
    <w:name w:val="Основной текст + Candara;12 pt;Интервал -1 pt"/>
    <w:basedOn w:val="affffffffffa"/>
    <w:rsid w:val="00991058"/>
    <w:rPr>
      <w:rFonts w:ascii="Candara" w:eastAsia="Candara" w:hAnsi="Candara" w:cs="Candara"/>
      <w:b w:val="0"/>
      <w:bCs w:val="0"/>
      <w:i w:val="0"/>
      <w:iCs w:val="0"/>
      <w:caps w:val="0"/>
      <w:smallCaps w:val="0"/>
      <w:strike w:val="0"/>
      <w:dstrike w:val="0"/>
      <w:color w:val="000000"/>
      <w:spacing w:val="-30"/>
      <w:w w:val="100"/>
      <w:sz w:val="24"/>
      <w:szCs w:val="24"/>
      <w:u w:val="none"/>
      <w:lang w:val="ru-RU" w:eastAsia="ru-RU" w:bidi="ru-RU"/>
    </w:rPr>
  </w:style>
  <w:style w:type="character" w:customStyle="1" w:styleId="12pt">
    <w:name w:val="Основной текст + 12 pt"/>
    <w:basedOn w:val="affffffffffa"/>
    <w:rsid w:val="00991058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4"/>
      <w:u w:val="none"/>
      <w:lang w:val="ru-RU" w:eastAsia="ru-RU" w:bidi="ru-RU"/>
    </w:rPr>
  </w:style>
  <w:style w:type="character" w:customStyle="1" w:styleId="Verdana">
    <w:name w:val="Основной текст + Verdana;Курсив"/>
    <w:basedOn w:val="affffffffffa"/>
    <w:rsid w:val="00991058"/>
    <w:rPr>
      <w:rFonts w:ascii="Verdana" w:eastAsia="Verdana" w:hAnsi="Verdana" w:cs="Verdana"/>
      <w:b w:val="0"/>
      <w:bCs w:val="0"/>
      <w:i/>
      <w:iCs/>
      <w:caps w:val="0"/>
      <w:smallCaps w:val="0"/>
      <w:strike w:val="0"/>
      <w:dstrike w:val="0"/>
      <w:color w:val="000000"/>
      <w:spacing w:val="0"/>
      <w:w w:val="100"/>
      <w:sz w:val="23"/>
      <w:szCs w:val="23"/>
      <w:u w:val="none"/>
      <w:lang w:val="en-US" w:eastAsia="en-US" w:bidi="en-US"/>
    </w:rPr>
  </w:style>
  <w:style w:type="character" w:customStyle="1" w:styleId="FranklinGothicMedium105pt">
    <w:name w:val="Основной текст + Franklin Gothic Medium;10;5 pt"/>
    <w:basedOn w:val="affffffffffa"/>
    <w:rsid w:val="00991058"/>
    <w:rPr>
      <w:rFonts w:ascii="Franklin Gothic Medium" w:eastAsia="Franklin Gothic Medium" w:hAnsi="Franklin Gothic Medium" w:cs="Franklin Gothic Medium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eastAsia="ru-RU" w:bidi="ru-RU"/>
    </w:rPr>
  </w:style>
  <w:style w:type="character" w:customStyle="1" w:styleId="searchresult">
    <w:name w:val="search_result"/>
    <w:basedOn w:val="a4"/>
    <w:rsid w:val="00991058"/>
  </w:style>
  <w:style w:type="character" w:customStyle="1" w:styleId="afffffffffff4">
    <w:name w:val="Ссылка указателя"/>
    <w:rsid w:val="00991058"/>
  </w:style>
  <w:style w:type="character" w:customStyle="1" w:styleId="afffffffffff5">
    <w:name w:val="Символ сноски"/>
    <w:rsid w:val="00991058"/>
  </w:style>
  <w:style w:type="character" w:customStyle="1" w:styleId="afffffffffff6">
    <w:name w:val="Символ концевой сноски"/>
    <w:rsid w:val="00991058"/>
  </w:style>
  <w:style w:type="paragraph" w:styleId="afffffffffff7">
    <w:name w:val="List"/>
    <w:basedOn w:val="afffffff8"/>
    <w:rsid w:val="00991058"/>
    <w:pPr>
      <w:suppressAutoHyphens/>
    </w:pPr>
    <w:rPr>
      <w:rFonts w:ascii="PT Astra Serif" w:hAnsi="PT Astra Serif" w:cs="Noto Sans Devanagari"/>
    </w:rPr>
  </w:style>
  <w:style w:type="paragraph" w:styleId="1fff4">
    <w:name w:val="index 1"/>
    <w:basedOn w:val="a3"/>
    <w:next w:val="a3"/>
    <w:autoRedefine/>
    <w:uiPriority w:val="99"/>
    <w:semiHidden/>
    <w:unhideWhenUsed/>
    <w:rsid w:val="00991058"/>
    <w:pPr>
      <w:spacing w:after="0" w:line="240" w:lineRule="auto"/>
      <w:ind w:left="220" w:hanging="220"/>
    </w:pPr>
  </w:style>
  <w:style w:type="paragraph" w:styleId="afffffffffff8">
    <w:name w:val="index heading"/>
    <w:basedOn w:val="a3"/>
    <w:rsid w:val="00991058"/>
    <w:pPr>
      <w:widowControl w:val="0"/>
      <w:suppressLineNumbers/>
      <w:suppressAutoHyphens/>
      <w:spacing w:after="0" w:line="240" w:lineRule="auto"/>
    </w:pPr>
    <w:rPr>
      <w:rFonts w:ascii="PT Astra Serif" w:eastAsia="Courier New" w:hAnsi="PT Astra Serif" w:cs="Noto Sans Devanagari"/>
      <w:color w:val="000000"/>
      <w:sz w:val="24"/>
      <w:szCs w:val="24"/>
      <w:lang w:eastAsia="ru-RU" w:bidi="ru-RU"/>
    </w:rPr>
  </w:style>
  <w:style w:type="paragraph" w:customStyle="1" w:styleId="2ff1">
    <w:name w:val="Основной текст2"/>
    <w:basedOn w:val="a3"/>
    <w:rsid w:val="00991058"/>
    <w:pPr>
      <w:widowControl w:val="0"/>
      <w:shd w:val="clear" w:color="auto" w:fill="FFFFFF"/>
      <w:suppressAutoHyphens/>
      <w:spacing w:before="6240" w:after="0" w:line="240" w:lineRule="auto"/>
      <w:ind w:hanging="540"/>
      <w:jc w:val="center"/>
    </w:pPr>
    <w:rPr>
      <w:rFonts w:ascii="Times New Roman" w:eastAsia="Times New Roman" w:hAnsi="Times New Roman" w:cs="Times New Roman"/>
      <w:color w:val="000000"/>
      <w:sz w:val="26"/>
      <w:szCs w:val="26"/>
      <w:lang w:eastAsia="ru-RU" w:bidi="ru-RU"/>
    </w:rPr>
  </w:style>
  <w:style w:type="paragraph" w:customStyle="1" w:styleId="3f6">
    <w:name w:val="Основной текст (3)"/>
    <w:basedOn w:val="a3"/>
    <w:rsid w:val="00991058"/>
    <w:pPr>
      <w:widowControl w:val="0"/>
      <w:shd w:val="clear" w:color="auto" w:fill="FFFFFF"/>
      <w:suppressAutoHyphens/>
      <w:spacing w:after="240" w:line="274" w:lineRule="exact"/>
      <w:jc w:val="both"/>
    </w:pPr>
    <w:rPr>
      <w:rFonts w:ascii="Times New Roman" w:eastAsia="Times New Roman" w:hAnsi="Times New Roman" w:cs="Times New Roman"/>
      <w:color w:val="000000"/>
      <w:lang w:eastAsia="ru-RU" w:bidi="ru-RU"/>
    </w:rPr>
  </w:style>
  <w:style w:type="paragraph" w:customStyle="1" w:styleId="1fff5">
    <w:name w:val="Колонтитул1"/>
    <w:basedOn w:val="a3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2ff2">
    <w:name w:val="Заголовок №2"/>
    <w:basedOn w:val="a3"/>
    <w:rsid w:val="00991058"/>
    <w:pPr>
      <w:widowControl w:val="0"/>
      <w:shd w:val="clear" w:color="auto" w:fill="FFFFFF"/>
      <w:suppressAutoHyphens/>
      <w:spacing w:after="360" w:line="326" w:lineRule="exact"/>
      <w:jc w:val="both"/>
      <w:outlineLvl w:val="1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4f1">
    <w:name w:val="Основной текст (4)"/>
    <w:basedOn w:val="a3"/>
    <w:rsid w:val="00991058"/>
    <w:pPr>
      <w:widowControl w:val="0"/>
      <w:shd w:val="clear" w:color="auto" w:fill="FFFFFF"/>
      <w:suppressAutoHyphens/>
      <w:spacing w:after="0" w:line="322" w:lineRule="exact"/>
      <w:jc w:val="center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2f0">
    <w:name w:val="Подпись к картинке (2)"/>
    <w:basedOn w:val="a3"/>
    <w:link w:val="2f"/>
    <w:rsid w:val="00991058"/>
    <w:pPr>
      <w:widowControl w:val="0"/>
      <w:shd w:val="clear" w:color="auto" w:fill="FFFFFF"/>
      <w:suppressAutoHyphens/>
      <w:spacing w:after="0" w:line="240" w:lineRule="auto"/>
    </w:pPr>
    <w:rPr>
      <w:color w:val="808080"/>
    </w:rPr>
  </w:style>
  <w:style w:type="paragraph" w:customStyle="1" w:styleId="afffffffffff9">
    <w:name w:val="Подпись к картинке"/>
    <w:basedOn w:val="a3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color w:val="000000"/>
      <w:lang w:eastAsia="ru-RU" w:bidi="ru-RU"/>
    </w:rPr>
  </w:style>
  <w:style w:type="paragraph" w:customStyle="1" w:styleId="3f7">
    <w:name w:val="Подпись к картинке (3)"/>
    <w:basedOn w:val="a3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val="en-US" w:bidi="en-US"/>
    </w:rPr>
  </w:style>
  <w:style w:type="paragraph" w:customStyle="1" w:styleId="4f2">
    <w:name w:val="Подпись к картинке (4)"/>
    <w:basedOn w:val="a3"/>
    <w:rsid w:val="00991058"/>
    <w:pPr>
      <w:widowControl w:val="0"/>
      <w:shd w:val="clear" w:color="auto" w:fill="FFFFFF"/>
      <w:suppressAutoHyphens/>
      <w:spacing w:after="60" w:line="240" w:lineRule="auto"/>
      <w:jc w:val="center"/>
    </w:pPr>
    <w:rPr>
      <w:rFonts w:ascii="Arial" w:eastAsia="Arial" w:hAnsi="Arial" w:cs="Arial"/>
      <w:b/>
      <w:bCs/>
      <w:color w:val="000000"/>
      <w:sz w:val="24"/>
      <w:szCs w:val="24"/>
      <w:lang w:eastAsia="ru-RU" w:bidi="ru-RU"/>
    </w:rPr>
  </w:style>
  <w:style w:type="paragraph" w:customStyle="1" w:styleId="5e">
    <w:name w:val="Подпись к картинке (5)"/>
    <w:basedOn w:val="a3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 w:bidi="ru-RU"/>
    </w:rPr>
  </w:style>
  <w:style w:type="paragraph" w:customStyle="1" w:styleId="1fff6">
    <w:name w:val="Заголовок №1"/>
    <w:basedOn w:val="a3"/>
    <w:rsid w:val="00991058"/>
    <w:pPr>
      <w:widowControl w:val="0"/>
      <w:shd w:val="clear" w:color="auto" w:fill="FFFFFF"/>
      <w:suppressAutoHyphens/>
      <w:spacing w:after="480" w:line="240" w:lineRule="auto"/>
      <w:outlineLvl w:val="0"/>
    </w:pPr>
    <w:rPr>
      <w:rFonts w:ascii="Times New Roman" w:eastAsia="Times New Roman" w:hAnsi="Times New Roman" w:cs="Times New Roman"/>
      <w:i/>
      <w:iCs/>
      <w:color w:val="000000"/>
      <w:sz w:val="26"/>
      <w:szCs w:val="26"/>
      <w:lang w:val="en-US" w:bidi="en-US"/>
    </w:rPr>
  </w:style>
  <w:style w:type="paragraph" w:customStyle="1" w:styleId="6c">
    <w:name w:val="Подпись к картинке (6)"/>
    <w:basedOn w:val="a3"/>
    <w:link w:val="6b"/>
    <w:rsid w:val="00991058"/>
    <w:pPr>
      <w:widowControl w:val="0"/>
      <w:shd w:val="clear" w:color="auto" w:fill="FFFFFF"/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paragraph" w:customStyle="1" w:styleId="79">
    <w:name w:val="Подпись к картинке (7)"/>
    <w:basedOn w:val="a3"/>
    <w:rsid w:val="00991058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lang w:eastAsia="ru-RU" w:bidi="ru-RU"/>
    </w:rPr>
  </w:style>
  <w:style w:type="paragraph" w:customStyle="1" w:styleId="6d">
    <w:name w:val="Основной текст (6)"/>
    <w:basedOn w:val="a3"/>
    <w:rsid w:val="00991058"/>
    <w:pPr>
      <w:widowControl w:val="0"/>
      <w:shd w:val="clear" w:color="auto" w:fill="FFFFFF"/>
      <w:suppressAutoHyphens/>
      <w:spacing w:before="1260" w:after="0" w:line="235" w:lineRule="exact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 w:bidi="ru-RU"/>
    </w:rPr>
  </w:style>
  <w:style w:type="paragraph" w:customStyle="1" w:styleId="2ff3">
    <w:name w:val="Оглавление 2 Знак"/>
    <w:basedOn w:val="a3"/>
    <w:rsid w:val="00991058"/>
    <w:pPr>
      <w:widowControl w:val="0"/>
      <w:shd w:val="clear" w:color="auto" w:fill="FFFFFF"/>
      <w:suppressAutoHyphens/>
      <w:spacing w:before="300" w:after="0" w:line="317" w:lineRule="exact"/>
      <w:ind w:firstLine="700"/>
      <w:jc w:val="both"/>
      <w:outlineLvl w:val="1"/>
    </w:pPr>
    <w:rPr>
      <w:rFonts w:ascii="Times New Roman" w:eastAsia="Times New Roman" w:hAnsi="Times New Roman" w:cs="Times New Roman"/>
      <w:b/>
      <w:bCs/>
      <w:i/>
      <w:iCs/>
      <w:color w:val="000000"/>
      <w:sz w:val="26"/>
      <w:szCs w:val="26"/>
      <w:lang w:eastAsia="ru-RU" w:bidi="ru-RU"/>
    </w:rPr>
  </w:style>
  <w:style w:type="paragraph" w:customStyle="1" w:styleId="afffffffffffa">
    <w:name w:val="Верхний и нижний колонтитулы"/>
    <w:basedOn w:val="a3"/>
    <w:rsid w:val="00991058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customStyle="1" w:styleId="3f8">
    <w:name w:val="Основной текст3"/>
    <w:basedOn w:val="a3"/>
    <w:rsid w:val="00991058"/>
    <w:pPr>
      <w:widowControl w:val="0"/>
      <w:shd w:val="clear" w:color="auto" w:fill="FFFFFF"/>
      <w:suppressAutoHyphens/>
      <w:spacing w:after="360" w:line="240" w:lineRule="auto"/>
      <w:ind w:hanging="5740"/>
      <w:jc w:val="both"/>
    </w:pPr>
    <w:rPr>
      <w:rFonts w:ascii="Times New Roman" w:eastAsia="Times New Roman" w:hAnsi="Times New Roman" w:cs="Times New Roman"/>
      <w:color w:val="000000"/>
      <w:spacing w:val="10"/>
      <w:sz w:val="24"/>
      <w:szCs w:val="24"/>
      <w:lang w:eastAsia="ru-RU" w:bidi="ru-RU"/>
    </w:rPr>
  </w:style>
  <w:style w:type="paragraph" w:customStyle="1" w:styleId="11f6">
    <w:name w:val="Основной текст (11)"/>
    <w:basedOn w:val="a3"/>
    <w:rsid w:val="00991058"/>
    <w:pPr>
      <w:widowControl w:val="0"/>
      <w:shd w:val="clear" w:color="auto" w:fill="FFFFFF"/>
      <w:suppressAutoHyphens/>
      <w:spacing w:after="0" w:line="221" w:lineRule="exact"/>
      <w:ind w:hanging="780"/>
    </w:pPr>
    <w:rPr>
      <w:rFonts w:ascii="Times New Roman" w:eastAsia="Times New Roman" w:hAnsi="Times New Roman" w:cs="Times New Roman"/>
      <w:sz w:val="15"/>
      <w:szCs w:val="15"/>
      <w:lang w:eastAsia="ru-RU" w:bidi="ru-RU"/>
    </w:rPr>
  </w:style>
  <w:style w:type="paragraph" w:customStyle="1" w:styleId="formattext">
    <w:name w:val="formattext"/>
    <w:basedOn w:val="a3"/>
    <w:rsid w:val="00991058"/>
    <w:pPr>
      <w:suppressAutoHyphens/>
      <w:spacing w:beforeAutospacing="1" w:after="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ffb">
    <w:name w:val="! Рисунок. Таблица."/>
    <w:basedOn w:val="af9"/>
    <w:link w:val="1fff7"/>
    <w:rsid w:val="00991058"/>
    <w:pPr>
      <w:keepNext/>
      <w:suppressAutoHyphens/>
    </w:pPr>
    <w:rPr>
      <w:sz w:val="18"/>
    </w:rPr>
  </w:style>
  <w:style w:type="paragraph" w:customStyle="1" w:styleId="1fff8">
    <w:name w:val="Текст концевой сноски1"/>
    <w:basedOn w:val="a3"/>
    <w:next w:val="afffffb"/>
    <w:uiPriority w:val="99"/>
    <w:semiHidden/>
    <w:unhideWhenUsed/>
    <w:qFormat/>
    <w:rsid w:val="00991058"/>
    <w:pPr>
      <w:suppressAutoHyphens/>
      <w:spacing w:after="0" w:line="240" w:lineRule="auto"/>
    </w:pPr>
    <w:rPr>
      <w:sz w:val="20"/>
      <w:szCs w:val="20"/>
    </w:rPr>
  </w:style>
  <w:style w:type="paragraph" w:customStyle="1" w:styleId="1fff9">
    <w:name w:val="Схема документа1"/>
    <w:basedOn w:val="a3"/>
    <w:next w:val="affffffff0"/>
    <w:uiPriority w:val="99"/>
    <w:semiHidden/>
    <w:unhideWhenUsed/>
    <w:qFormat/>
    <w:rsid w:val="00991058"/>
    <w:pPr>
      <w:suppressAutoHyphens/>
      <w:spacing w:after="0" w:line="240" w:lineRule="auto"/>
      <w:ind w:firstLine="709"/>
      <w:jc w:val="both"/>
    </w:pPr>
    <w:rPr>
      <w:rFonts w:ascii="Tahoma" w:hAnsi="Tahoma" w:cs="Tahoma"/>
      <w:sz w:val="16"/>
      <w:szCs w:val="16"/>
    </w:rPr>
  </w:style>
  <w:style w:type="paragraph" w:customStyle="1" w:styleId="1fffa">
    <w:name w:val="Рецензия1"/>
    <w:next w:val="affffffff8"/>
    <w:uiPriority w:val="99"/>
    <w:semiHidden/>
    <w:qFormat/>
    <w:rsid w:val="00991058"/>
    <w:pPr>
      <w:suppressAutoHyphens/>
      <w:spacing w:after="0" w:line="240" w:lineRule="auto"/>
    </w:pPr>
    <w:rPr>
      <w:rFonts w:ascii="Arial Narrow" w:hAnsi="Arial Narrow"/>
      <w:sz w:val="26"/>
    </w:rPr>
  </w:style>
  <w:style w:type="paragraph" w:customStyle="1" w:styleId="11f7">
    <w:name w:val="!!!1.1ТС"/>
    <w:basedOn w:val="af0"/>
    <w:rsid w:val="00991058"/>
    <w:pPr>
      <w:suppressAutoHyphens/>
      <w:spacing w:line="240" w:lineRule="auto"/>
    </w:pPr>
  </w:style>
  <w:style w:type="paragraph" w:customStyle="1" w:styleId="111a">
    <w:name w:val="!!!1.1.1.ТС"/>
    <w:basedOn w:val="af0"/>
    <w:rsid w:val="00991058"/>
    <w:pPr>
      <w:suppressAutoHyphens/>
      <w:spacing w:line="240" w:lineRule="auto"/>
    </w:pPr>
  </w:style>
  <w:style w:type="paragraph" w:customStyle="1" w:styleId="11f8">
    <w:name w:val="!!!ТС1.1 новый"/>
    <w:basedOn w:val="1d"/>
    <w:rsid w:val="00991058"/>
    <w:pPr>
      <w:suppressAutoHyphens/>
      <w:ind w:firstLine="709"/>
    </w:pPr>
    <w:rPr>
      <w:color w:val="000000" w:themeColor="text1"/>
      <w:szCs w:val="20"/>
    </w:rPr>
  </w:style>
  <w:style w:type="paragraph" w:customStyle="1" w:styleId="4f3">
    <w:name w:val="Обычный4"/>
    <w:rsid w:val="00991058"/>
    <w:pPr>
      <w:suppressAutoHyphens/>
      <w:spacing w:after="0" w:line="276" w:lineRule="auto"/>
    </w:pPr>
    <w:rPr>
      <w:rFonts w:ascii="Arial" w:eastAsia="Arial" w:hAnsi="Arial" w:cs="Arial"/>
      <w:lang w:eastAsia="ru-RU"/>
    </w:rPr>
  </w:style>
  <w:style w:type="numbering" w:customStyle="1" w:styleId="14a">
    <w:name w:val="Нет списка14"/>
    <w:uiPriority w:val="99"/>
    <w:semiHidden/>
    <w:unhideWhenUsed/>
    <w:qFormat/>
    <w:rsid w:val="00991058"/>
  </w:style>
  <w:style w:type="numbering" w:customStyle="1" w:styleId="245">
    <w:name w:val="Нет списка24"/>
    <w:semiHidden/>
    <w:unhideWhenUsed/>
    <w:qFormat/>
    <w:rsid w:val="00991058"/>
  </w:style>
  <w:style w:type="numbering" w:customStyle="1" w:styleId="345">
    <w:name w:val="Нет списка34"/>
    <w:uiPriority w:val="99"/>
    <w:semiHidden/>
    <w:unhideWhenUsed/>
    <w:qFormat/>
    <w:rsid w:val="00991058"/>
  </w:style>
  <w:style w:type="numbering" w:customStyle="1" w:styleId="432">
    <w:name w:val="Нет списка43"/>
    <w:uiPriority w:val="99"/>
    <w:semiHidden/>
    <w:unhideWhenUsed/>
    <w:qFormat/>
    <w:rsid w:val="00991058"/>
  </w:style>
  <w:style w:type="numbering" w:customStyle="1" w:styleId="1133">
    <w:name w:val="Нет списка113"/>
    <w:uiPriority w:val="99"/>
    <w:semiHidden/>
    <w:unhideWhenUsed/>
    <w:qFormat/>
    <w:rsid w:val="00991058"/>
  </w:style>
  <w:style w:type="numbering" w:customStyle="1" w:styleId="2130">
    <w:name w:val="Нет списка213"/>
    <w:uiPriority w:val="99"/>
    <w:semiHidden/>
    <w:unhideWhenUsed/>
    <w:qFormat/>
    <w:rsid w:val="00991058"/>
  </w:style>
  <w:style w:type="numbering" w:customStyle="1" w:styleId="3131">
    <w:name w:val="Нет списка313"/>
    <w:uiPriority w:val="99"/>
    <w:semiHidden/>
    <w:unhideWhenUsed/>
    <w:qFormat/>
    <w:rsid w:val="00991058"/>
  </w:style>
  <w:style w:type="numbering" w:customStyle="1" w:styleId="523">
    <w:name w:val="Нет списка52"/>
    <w:uiPriority w:val="99"/>
    <w:semiHidden/>
    <w:unhideWhenUsed/>
    <w:qFormat/>
    <w:rsid w:val="00991058"/>
  </w:style>
  <w:style w:type="numbering" w:customStyle="1" w:styleId="1222">
    <w:name w:val="Нет списка122"/>
    <w:uiPriority w:val="99"/>
    <w:semiHidden/>
    <w:unhideWhenUsed/>
    <w:qFormat/>
    <w:rsid w:val="00991058"/>
  </w:style>
  <w:style w:type="numbering" w:customStyle="1" w:styleId="2222">
    <w:name w:val="Нет списка222"/>
    <w:uiPriority w:val="99"/>
    <w:semiHidden/>
    <w:unhideWhenUsed/>
    <w:qFormat/>
    <w:rsid w:val="00991058"/>
  </w:style>
  <w:style w:type="numbering" w:customStyle="1" w:styleId="3220">
    <w:name w:val="Нет списка322"/>
    <w:uiPriority w:val="99"/>
    <w:semiHidden/>
    <w:unhideWhenUsed/>
    <w:qFormat/>
    <w:rsid w:val="00991058"/>
  </w:style>
  <w:style w:type="numbering" w:customStyle="1" w:styleId="4120">
    <w:name w:val="Нет списка412"/>
    <w:uiPriority w:val="99"/>
    <w:semiHidden/>
    <w:unhideWhenUsed/>
    <w:qFormat/>
    <w:rsid w:val="00991058"/>
  </w:style>
  <w:style w:type="numbering" w:customStyle="1" w:styleId="11131">
    <w:name w:val="Нет списка1113"/>
    <w:uiPriority w:val="99"/>
    <w:semiHidden/>
    <w:unhideWhenUsed/>
    <w:qFormat/>
    <w:rsid w:val="00991058"/>
  </w:style>
  <w:style w:type="numbering" w:customStyle="1" w:styleId="21120">
    <w:name w:val="Нет списка2112"/>
    <w:uiPriority w:val="99"/>
    <w:semiHidden/>
    <w:unhideWhenUsed/>
    <w:qFormat/>
    <w:rsid w:val="00991058"/>
  </w:style>
  <w:style w:type="numbering" w:customStyle="1" w:styleId="31120">
    <w:name w:val="Нет списка3112"/>
    <w:uiPriority w:val="99"/>
    <w:semiHidden/>
    <w:unhideWhenUsed/>
    <w:qFormat/>
    <w:rsid w:val="00991058"/>
  </w:style>
  <w:style w:type="numbering" w:customStyle="1" w:styleId="620">
    <w:name w:val="Нет списка62"/>
    <w:uiPriority w:val="99"/>
    <w:semiHidden/>
    <w:unhideWhenUsed/>
    <w:qFormat/>
    <w:rsid w:val="00991058"/>
  </w:style>
  <w:style w:type="numbering" w:customStyle="1" w:styleId="1310">
    <w:name w:val="Нет списка131"/>
    <w:uiPriority w:val="99"/>
    <w:semiHidden/>
    <w:unhideWhenUsed/>
    <w:qFormat/>
    <w:rsid w:val="00991058"/>
  </w:style>
  <w:style w:type="numbering" w:customStyle="1" w:styleId="2310">
    <w:name w:val="Нет списка231"/>
    <w:semiHidden/>
    <w:qFormat/>
    <w:rsid w:val="00991058"/>
  </w:style>
  <w:style w:type="numbering" w:customStyle="1" w:styleId="3310">
    <w:name w:val="Нет списка331"/>
    <w:uiPriority w:val="99"/>
    <w:semiHidden/>
    <w:unhideWhenUsed/>
    <w:qFormat/>
    <w:rsid w:val="00991058"/>
  </w:style>
  <w:style w:type="numbering" w:customStyle="1" w:styleId="11210">
    <w:name w:val="Нет списка1121"/>
    <w:uiPriority w:val="99"/>
    <w:semiHidden/>
    <w:unhideWhenUsed/>
    <w:qFormat/>
    <w:rsid w:val="00991058"/>
  </w:style>
  <w:style w:type="numbering" w:customStyle="1" w:styleId="4210">
    <w:name w:val="Нет списка421"/>
    <w:uiPriority w:val="99"/>
    <w:semiHidden/>
    <w:unhideWhenUsed/>
    <w:qFormat/>
    <w:rsid w:val="00991058"/>
  </w:style>
  <w:style w:type="numbering" w:customStyle="1" w:styleId="5110">
    <w:name w:val="Нет списка511"/>
    <w:uiPriority w:val="99"/>
    <w:semiHidden/>
    <w:unhideWhenUsed/>
    <w:qFormat/>
    <w:rsid w:val="00991058"/>
  </w:style>
  <w:style w:type="numbering" w:customStyle="1" w:styleId="12110">
    <w:name w:val="Нет списка1211"/>
    <w:uiPriority w:val="99"/>
    <w:semiHidden/>
    <w:unhideWhenUsed/>
    <w:qFormat/>
    <w:rsid w:val="00991058"/>
  </w:style>
  <w:style w:type="numbering" w:customStyle="1" w:styleId="21210">
    <w:name w:val="Нет списка2121"/>
    <w:uiPriority w:val="99"/>
    <w:semiHidden/>
    <w:unhideWhenUsed/>
    <w:qFormat/>
    <w:rsid w:val="00991058"/>
  </w:style>
  <w:style w:type="numbering" w:customStyle="1" w:styleId="31211">
    <w:name w:val="Нет списка3121"/>
    <w:uiPriority w:val="99"/>
    <w:semiHidden/>
    <w:unhideWhenUsed/>
    <w:qFormat/>
    <w:rsid w:val="00991058"/>
  </w:style>
  <w:style w:type="numbering" w:customStyle="1" w:styleId="111121">
    <w:name w:val="Нет списка11112"/>
    <w:uiPriority w:val="99"/>
    <w:semiHidden/>
    <w:unhideWhenUsed/>
    <w:qFormat/>
    <w:rsid w:val="00991058"/>
  </w:style>
  <w:style w:type="numbering" w:customStyle="1" w:styleId="1111120">
    <w:name w:val="Нет списка111112"/>
    <w:uiPriority w:val="99"/>
    <w:semiHidden/>
    <w:unhideWhenUsed/>
    <w:qFormat/>
    <w:rsid w:val="00991058"/>
  </w:style>
  <w:style w:type="numbering" w:customStyle="1" w:styleId="211111">
    <w:name w:val="Нет списка21111"/>
    <w:uiPriority w:val="99"/>
    <w:semiHidden/>
    <w:unhideWhenUsed/>
    <w:qFormat/>
    <w:rsid w:val="00991058"/>
  </w:style>
  <w:style w:type="numbering" w:customStyle="1" w:styleId="41110">
    <w:name w:val="Нет списка4111"/>
    <w:uiPriority w:val="99"/>
    <w:semiHidden/>
    <w:unhideWhenUsed/>
    <w:qFormat/>
    <w:rsid w:val="00991058"/>
  </w:style>
  <w:style w:type="numbering" w:customStyle="1" w:styleId="121110">
    <w:name w:val="Нет списка12111"/>
    <w:uiPriority w:val="99"/>
    <w:semiHidden/>
    <w:unhideWhenUsed/>
    <w:qFormat/>
    <w:rsid w:val="00991058"/>
  </w:style>
  <w:style w:type="numbering" w:customStyle="1" w:styleId="112110">
    <w:name w:val="Нет списка11211"/>
    <w:uiPriority w:val="99"/>
    <w:semiHidden/>
    <w:unhideWhenUsed/>
    <w:qFormat/>
    <w:rsid w:val="00991058"/>
  </w:style>
  <w:style w:type="numbering" w:customStyle="1" w:styleId="22110">
    <w:name w:val="Нет списка2211"/>
    <w:uiPriority w:val="99"/>
    <w:semiHidden/>
    <w:unhideWhenUsed/>
    <w:qFormat/>
    <w:rsid w:val="00991058"/>
  </w:style>
  <w:style w:type="numbering" w:customStyle="1" w:styleId="311110">
    <w:name w:val="Нет списка31111"/>
    <w:uiPriority w:val="99"/>
    <w:semiHidden/>
    <w:unhideWhenUsed/>
    <w:qFormat/>
    <w:rsid w:val="00991058"/>
  </w:style>
  <w:style w:type="numbering" w:customStyle="1" w:styleId="1111112">
    <w:name w:val="Нет списка1111112"/>
    <w:uiPriority w:val="99"/>
    <w:semiHidden/>
    <w:unhideWhenUsed/>
    <w:qFormat/>
    <w:rsid w:val="00991058"/>
  </w:style>
  <w:style w:type="numbering" w:customStyle="1" w:styleId="11111111">
    <w:name w:val="Нет списка11111111"/>
    <w:uiPriority w:val="99"/>
    <w:semiHidden/>
    <w:unhideWhenUsed/>
    <w:qFormat/>
    <w:rsid w:val="00991058"/>
  </w:style>
  <w:style w:type="numbering" w:customStyle="1" w:styleId="2111110">
    <w:name w:val="Нет списка211111"/>
    <w:uiPriority w:val="99"/>
    <w:semiHidden/>
    <w:unhideWhenUsed/>
    <w:qFormat/>
    <w:rsid w:val="00991058"/>
  </w:style>
  <w:style w:type="numbering" w:customStyle="1" w:styleId="51110">
    <w:name w:val="Нет списка5111"/>
    <w:uiPriority w:val="99"/>
    <w:semiHidden/>
    <w:unhideWhenUsed/>
    <w:qFormat/>
    <w:rsid w:val="00991058"/>
  </w:style>
  <w:style w:type="numbering" w:customStyle="1" w:styleId="111111111">
    <w:name w:val="Нет списка111111111"/>
    <w:uiPriority w:val="99"/>
    <w:semiHidden/>
    <w:unhideWhenUsed/>
    <w:qFormat/>
    <w:rsid w:val="00991058"/>
  </w:style>
  <w:style w:type="table" w:customStyle="1" w:styleId="770">
    <w:name w:val="Сетка таблицы77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2">
    <w:name w:val="Сетка таблицы40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2">
    <w:name w:val="Сетка таблицы13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2">
    <w:name w:val="Сетка таблицы47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0">
    <w:name w:val="Сетка таблицы216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0">
    <w:name w:val="Сетка таблицы315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0">
    <w:name w:val="Сетка таблицы119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0">
    <w:name w:val="Сетка таблицы148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0">
    <w:name w:val="Сетка таблицы316"/>
    <w:basedOn w:val="a5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">
    <w:name w:val="Сетка таблицы157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0">
    <w:name w:val="Сетка таблицы41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">
    <w:name w:val="Сетка таблицы725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0">
    <w:name w:val="Сетка таблицы510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Сетка таблицы12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0">
    <w:name w:val="Сетка таблицы217"/>
    <w:basedOn w:val="a5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40">
    <w:name w:val="Сетка таблицы224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40">
    <w:name w:val="Сетка таблицы234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40">
    <w:name w:val="Сетка таблицы32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0">
    <w:name w:val="Сетка таблицы415"/>
    <w:basedOn w:val="a5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5">
    <w:name w:val="Сетка таблицы255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">
    <w:name w:val="Сетка таблицы264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4">
    <w:name w:val="Сетка таблицы721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0">
    <w:name w:val="Сетка таблицы610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0">
    <w:name w:val="Сетка таблицы78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0">
    <w:name w:val="Сетка таблицы8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0">
    <w:name w:val="Сетка таблицы9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0">
    <w:name w:val="Сетка таблицы10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0">
    <w:name w:val="Сетка таблицы111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6">
    <w:name w:val="Сетка таблицы136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0">
    <w:name w:val="Сетка таблицы244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4">
    <w:name w:val="Сетка таблицы16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">
    <w:name w:val="Сетка таблицы17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Сетка таблицы18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3">
    <w:name w:val="Сетка таблицы110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">
    <w:name w:val="Сетка таблицы141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">
    <w:name w:val="Сетка таблицы151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5">
    <w:name w:val="Сетка таблицы285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Сетка таблицы29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">
    <w:name w:val="Сетка таблицы112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3">
    <w:name w:val="Сетка таблицы210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0">
    <w:name w:val="Сетка таблицы33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0">
    <w:name w:val="Сетка таблицы113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">
    <w:name w:val="Сетка таблицы142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3">
    <w:name w:val="Сетка таблицы31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">
    <w:name w:val="Сетка таблицы152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0">
    <w:name w:val="Сетка таблицы42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">
    <w:name w:val="Сетка таблицы722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0">
    <w:name w:val="Сетка таблицы513"/>
    <w:basedOn w:val="a5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3">
    <w:name w:val="Сетка таблицы20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3">
    <w:name w:val="Сетка таблицы22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3">
    <w:name w:val="Сетка таблицы23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3">
    <w:name w:val="Сетка таблицы32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Сетка таблицы41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3">
    <w:name w:val="Сетка таблицы25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3">
    <w:name w:val="Сетка таблицы26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3">
    <w:name w:val="Сетка таблицы721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0">
    <w:name w:val="Сетка таблицы613"/>
    <w:basedOn w:val="a5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0">
    <w:name w:val="Сетка таблицы7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0">
    <w:name w:val="Сетка таблицы8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0">
    <w:name w:val="Сетка таблицы9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">
    <w:name w:val="Сетка таблицы10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0">
    <w:name w:val="Сетка таблицы111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">
    <w:name w:val="Сетка таблицы131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3">
    <w:name w:val="Сетка таблицы241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4">
    <w:name w:val="Сетка таблицы30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0">
    <w:name w:val="Сетка таблицы344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Сетка таблицы35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3">
    <w:name w:val="Сетка таблицы1433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3">
    <w:name w:val="Сетка таблицы2523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2">
    <w:name w:val="Сетка таблицы36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2">
    <w:name w:val="Сетка таблицы39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Сетка таблицы2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2">
    <w:name w:val="Сетка таблицы310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">
    <w:name w:val="Сетка таблицы115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2">
    <w:name w:val="Сетка таблицы144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Сетка таблицы3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2">
    <w:name w:val="Сетка таблицы15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Сетка таблицы4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">
    <w:name w:val="Сетка таблицы72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0">
    <w:name w:val="Сетка таблицы5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0">
    <w:name w:val="Сетка таблицы12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Сетка таблицы21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Сетка таблицы202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20">
    <w:name w:val="Сетка таблицы222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2">
    <w:name w:val="Сетка таблицы232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2">
    <w:name w:val="Сетка таблицы32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Сетка таблицы4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2">
    <w:name w:val="Сетка таблицы253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2">
    <w:name w:val="Сетка таблицы262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2">
    <w:name w:val="Сетка таблицы72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0">
    <w:name w:val="Сетка таблицы11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2">
    <w:name w:val="Сетка таблицы16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Сетка таблицы18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2">
    <w:name w:val="Сетка таблицы110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">
    <w:name w:val="Сетка таблицы14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">
    <w:name w:val="Сетка таблицы15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Сетка таблицы28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Сетка таблицы29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">
    <w:name w:val="Сетка таблицы112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2">
    <w:name w:val="Сетка таблицы210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Сетка таблицы33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">
    <w:name w:val="Сетка таблицы113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2">
    <w:name w:val="Сетка таблицы142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2">
    <w:name w:val="Сетка таблицы31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2">
    <w:name w:val="Сетка таблицы152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Сетка таблицы42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">
    <w:name w:val="Сетка таблицы722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">
    <w:name w:val="Сетка таблицы5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">
    <w:name w:val="Сетка таблицы12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">
    <w:name w:val="Сетка таблицы21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2">
    <w:name w:val="Сетка таблицы20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2">
    <w:name w:val="Сетка таблицы22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2">
    <w:name w:val="Сетка таблицы23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2">
    <w:name w:val="Сетка таблицы32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Сетка таблицы41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2">
    <w:name w:val="Сетка таблицы25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2">
    <w:name w:val="Сетка таблицы26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2">
    <w:name w:val="Сетка таблицы721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Сетка таблицы6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Сетка таблицы7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">
    <w:name w:val="Сетка таблицы8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">
    <w:name w:val="Сетка таблицы9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">
    <w:name w:val="Сетка таблицы10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1">
    <w:name w:val="Сетка таблицы111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">
    <w:name w:val="Сетка таблицы131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2">
    <w:name w:val="Сетка таблицы241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2">
    <w:name w:val="Сетка таблицы30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Сетка таблицы34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Сетка таблицы35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2">
    <w:name w:val="Сетка таблицы1431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2">
    <w:name w:val="Сетка таблицы25212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2">
    <w:name w:val="Сетка таблицы44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2">
    <w:name w:val="Сетка таблицы145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2">
    <w:name w:val="Сетка таблицы154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2">
    <w:name w:val="Сетка таблицы45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2">
    <w:name w:val="Сетка таблицы14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2">
    <w:name w:val="Сетка таблицы151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Сетка таблицы27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Сетка таблицы28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Сетка таблицы30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Сетка таблицы342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2">
    <w:name w:val="Сетка таблицы46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2">
    <w:name w:val="Сетка таблицы134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2">
    <w:name w:val="Сетка таблицы146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2">
    <w:name w:val="Сетка таблицы1552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">
    <w:name w:val="Сетка таблицы254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1">
    <w:name w:val="Сетка таблицы23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7">
    <w:name w:val="Сетка таблицы светлая13"/>
    <w:basedOn w:val="a5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3">
    <w:name w:val="Таблица-сетка 1 светлая13"/>
    <w:basedOn w:val="a5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1">
    <w:name w:val="Сетка таблицы10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">
    <w:name w:val="Сетка таблицы12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1">
    <w:name w:val="Сетка таблицы135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1">
    <w:name w:val="Сетка таблицы156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1">
    <w:name w:val="Сетка таблицы192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1">
    <w:name w:val="Сетка таблицы2031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1">
    <w:name w:val="Сетка таблицы2341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1">
    <w:name w:val="Сетка таблицы27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24">
    <w:name w:val="Сетка таблицы светлая112"/>
    <w:basedOn w:val="a5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2">
    <w:name w:val="Таблица-сетка 1 светлая112"/>
    <w:basedOn w:val="a5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1">
    <w:name w:val="Сетка таблицы7121"/>
    <w:basedOn w:val="a5"/>
    <w:uiPriority w:val="59"/>
    <w:rsid w:val="00991058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8">
    <w:name w:val="Сетка таблицы светлая1111"/>
    <w:basedOn w:val="a5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1">
    <w:name w:val="Таблица-сетка 1 светлая1111"/>
    <w:basedOn w:val="a5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14">
    <w:name w:val="Сетка таблицы светлая121"/>
    <w:basedOn w:val="a5"/>
    <w:uiPriority w:val="40"/>
    <w:rsid w:val="00991058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1">
    <w:name w:val="Таблица-сетка 1 светлая121"/>
    <w:basedOn w:val="a5"/>
    <w:uiPriority w:val="46"/>
    <w:rsid w:val="00991058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1">
    <w:name w:val="Сетка таблицы2831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1">
    <w:name w:val="Сетка таблицы292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1">
    <w:name w:val="Сетка таблицы30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1">
    <w:name w:val="Сетка таблицы323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1">
    <w:name w:val="Сетка таблицы3321"/>
    <w:basedOn w:val="a5"/>
    <w:uiPriority w:val="59"/>
    <w:rsid w:val="00991058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1">
    <w:name w:val="Сетка таблицы3431"/>
    <w:basedOn w:val="a5"/>
    <w:uiPriority w:val="59"/>
    <w:rsid w:val="00991058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1">
    <w:name w:val="Сетка таблицы1731"/>
    <w:basedOn w:val="a5"/>
    <w:uiPriority w:val="59"/>
    <w:rsid w:val="00991058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">
    <w:name w:val="Сетка таблицы12122"/>
    <w:basedOn w:val="a5"/>
    <w:uiPriority w:val="59"/>
    <w:rsid w:val="00991058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">
    <w:name w:val="Сетка таблицы481"/>
    <w:basedOn w:val="a5"/>
    <w:next w:val="af4"/>
    <w:uiPriority w:val="39"/>
    <w:rsid w:val="0099105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2">
    <w:name w:val="Сетка таблицы492"/>
    <w:basedOn w:val="a5"/>
    <w:next w:val="af4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2">
    <w:name w:val="Сетка таблицы502"/>
    <w:basedOn w:val="a5"/>
    <w:next w:val="af4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ffffffc">
    <w:name w:val="Глава"/>
    <w:basedOn w:val="10"/>
    <w:link w:val="afffffffffffd"/>
    <w:qFormat/>
    <w:rsid w:val="00991058"/>
    <w:pPr>
      <w:keepNext w:val="0"/>
      <w:keepLines w:val="0"/>
      <w:widowControl w:val="0"/>
      <w:suppressAutoHyphens/>
      <w:spacing w:before="0" w:line="276" w:lineRule="auto"/>
      <w:ind w:right="-1" w:firstLine="567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u w:val="single"/>
      <w:lang w:eastAsia="ru-RU" w:bidi="ru-RU"/>
    </w:rPr>
  </w:style>
  <w:style w:type="paragraph" w:customStyle="1" w:styleId="afffffffffffe">
    <w:name w:val="Часть"/>
    <w:basedOn w:val="10"/>
    <w:link w:val="affffffffffff"/>
    <w:qFormat/>
    <w:rsid w:val="00991058"/>
    <w:pPr>
      <w:keepNext w:val="0"/>
      <w:keepLines w:val="0"/>
      <w:widowControl w:val="0"/>
      <w:suppressAutoHyphens/>
      <w:spacing w:before="120" w:line="240" w:lineRule="auto"/>
      <w:ind w:right="-1" w:firstLine="567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u w:val="single"/>
      <w:lang w:eastAsia="ru-RU" w:bidi="ru-RU"/>
    </w:rPr>
  </w:style>
  <w:style w:type="character" w:customStyle="1" w:styleId="afffffffffffd">
    <w:name w:val="Глава Знак"/>
    <w:basedOn w:val="125"/>
    <w:link w:val="afffffffffffc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single"/>
      <w:lang w:val="ru-RU" w:eastAsia="ru-RU" w:bidi="ru-RU"/>
    </w:rPr>
  </w:style>
  <w:style w:type="paragraph" w:customStyle="1" w:styleId="11f9">
    <w:name w:val="1.1 Пункт"/>
    <w:basedOn w:val="20"/>
    <w:link w:val="11fa"/>
    <w:qFormat/>
    <w:rsid w:val="00991058"/>
    <w:pPr>
      <w:widowControl w:val="0"/>
      <w:suppressAutoHyphens/>
      <w:spacing w:before="40" w:line="240" w:lineRule="auto"/>
      <w:jc w:val="both"/>
    </w:pPr>
    <w:rPr>
      <w:rFonts w:ascii="Times New Roman" w:eastAsia="Calibri" w:hAnsi="Times New Roman" w:cs="Times New Roman"/>
      <w:bCs w:val="0"/>
      <w:color w:val="auto"/>
      <w:sz w:val="28"/>
      <w:szCs w:val="28"/>
      <w:lang w:eastAsia="ru-RU" w:bidi="ru-RU"/>
    </w:rPr>
  </w:style>
  <w:style w:type="character" w:customStyle="1" w:styleId="affffffffffff">
    <w:name w:val="Часть Знак"/>
    <w:basedOn w:val="125"/>
    <w:link w:val="afffffffffffe"/>
    <w:rsid w:val="00991058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single"/>
      <w:lang w:val="ru-RU" w:eastAsia="ru-RU" w:bidi="ru-RU"/>
    </w:rPr>
  </w:style>
  <w:style w:type="paragraph" w:customStyle="1" w:styleId="affffffffffff0">
    <w:name w:val="ТС Текст"/>
    <w:basedOn w:val="a3"/>
    <w:link w:val="affffffffffff1"/>
    <w:qFormat/>
    <w:rsid w:val="00991058"/>
    <w:pPr>
      <w:spacing w:after="0" w:line="360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246">
    <w:name w:val="Заголовок 2 Знак4"/>
    <w:aliases w:val="ПодПодЗаг Знак1,Знак2 Знак2,Знак2 Знак Знак1, Знак2 Знак2, Знак2 Знак Знак1"/>
    <w:basedOn w:val="a4"/>
    <w:rsid w:val="00991058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11fa">
    <w:name w:val="1.1 Пункт Знак"/>
    <w:basedOn w:val="246"/>
    <w:link w:val="11f9"/>
    <w:rsid w:val="00991058"/>
    <w:rPr>
      <w:rFonts w:ascii="Times New Roman" w:eastAsia="Calibri" w:hAnsi="Times New Roman" w:cs="Times New Roman"/>
      <w:b/>
      <w:sz w:val="28"/>
      <w:szCs w:val="28"/>
      <w:lang w:eastAsia="ru-RU" w:bidi="ru-RU"/>
    </w:rPr>
  </w:style>
  <w:style w:type="paragraph" w:customStyle="1" w:styleId="affffffffffff2">
    <w:name w:val="Рисунок название"/>
    <w:basedOn w:val="a3"/>
    <w:link w:val="affffffffffff3"/>
    <w:rsid w:val="00991058"/>
    <w:pPr>
      <w:keepNext/>
      <w:spacing w:before="240" w:after="120" w:line="240" w:lineRule="auto"/>
      <w:ind w:right="170"/>
    </w:pPr>
    <w:rPr>
      <w:rFonts w:ascii="Times New Roman" w:hAnsi="Times New Roman"/>
      <w:b/>
      <w:bCs/>
      <w:noProof/>
      <w:color w:val="000000" w:themeColor="text1"/>
      <w:sz w:val="20"/>
      <w:szCs w:val="20"/>
      <w:lang w:eastAsia="ru-RU"/>
    </w:rPr>
  </w:style>
  <w:style w:type="character" w:customStyle="1" w:styleId="affffffffffff1">
    <w:name w:val="ТС Текст Знак"/>
    <w:basedOn w:val="a4"/>
    <w:link w:val="affffffffffff0"/>
    <w:rsid w:val="00991058"/>
    <w:rPr>
      <w:rFonts w:ascii="Times New Roman" w:hAnsi="Times New Roman" w:cs="Times New Roman"/>
      <w:sz w:val="28"/>
      <w:szCs w:val="28"/>
    </w:rPr>
  </w:style>
  <w:style w:type="paragraph" w:customStyle="1" w:styleId="affffffffffff4">
    <w:name w:val="Ссылка"/>
    <w:basedOn w:val="afffe"/>
    <w:link w:val="affffffffffff5"/>
    <w:qFormat/>
    <w:rsid w:val="00991058"/>
    <w:pPr>
      <w:suppressAutoHyphens/>
      <w:jc w:val="both"/>
    </w:pPr>
    <w:rPr>
      <w:rFonts w:ascii="Times New Roman" w:hAnsi="Times New Roman" w:cs="Times New Roman"/>
    </w:rPr>
  </w:style>
  <w:style w:type="character" w:customStyle="1" w:styleId="affffffffffff3">
    <w:name w:val="Рисунок название Знак"/>
    <w:basedOn w:val="a4"/>
    <w:link w:val="affffffffffff2"/>
    <w:rsid w:val="00991058"/>
    <w:rPr>
      <w:rFonts w:ascii="Times New Roman" w:hAnsi="Times New Roman"/>
      <w:b/>
      <w:bCs/>
      <w:noProof/>
      <w:color w:val="000000" w:themeColor="text1"/>
      <w:sz w:val="20"/>
      <w:szCs w:val="20"/>
      <w:lang w:eastAsia="ru-RU"/>
    </w:rPr>
  </w:style>
  <w:style w:type="paragraph" w:customStyle="1" w:styleId="affffffffffff6">
    <w:name w:val="Таблица название"/>
    <w:basedOn w:val="afffffffffffb"/>
    <w:link w:val="affffffffffff7"/>
    <w:qFormat/>
    <w:rsid w:val="00991058"/>
    <w:rPr>
      <w:b w:val="0"/>
    </w:rPr>
  </w:style>
  <w:style w:type="character" w:customStyle="1" w:styleId="affffffffffff5">
    <w:name w:val="Ссылка Знак"/>
    <w:link w:val="affffffffffff4"/>
    <w:rsid w:val="00991058"/>
    <w:rPr>
      <w:rFonts w:ascii="Times New Roman" w:hAnsi="Times New Roman" w:cs="Times New Roman"/>
      <w:sz w:val="20"/>
      <w:szCs w:val="20"/>
    </w:rPr>
  </w:style>
  <w:style w:type="paragraph" w:customStyle="1" w:styleId="107">
    <w:name w:val="10 Таблица"/>
    <w:basedOn w:val="a3"/>
    <w:link w:val="108"/>
    <w:qFormat/>
    <w:rsid w:val="00991058"/>
    <w:pPr>
      <w:spacing w:after="0" w:line="240" w:lineRule="auto"/>
      <w:jc w:val="center"/>
    </w:pPr>
    <w:rPr>
      <w:rFonts w:ascii="Times New Roman" w:hAnsi="Times New Roman" w:cs="Times New Roman"/>
      <w:sz w:val="20"/>
      <w:szCs w:val="20"/>
    </w:rPr>
  </w:style>
  <w:style w:type="character" w:customStyle="1" w:styleId="1fffb">
    <w:name w:val="Название объекта Знак1"/>
    <w:aliases w:val="Титул 1 Знак1"/>
    <w:basedOn w:val="a4"/>
    <w:uiPriority w:val="35"/>
    <w:rsid w:val="00991058"/>
    <w:rPr>
      <w:i/>
      <w:iCs/>
      <w:color w:val="44546A" w:themeColor="text2"/>
      <w:sz w:val="18"/>
      <w:szCs w:val="18"/>
    </w:rPr>
  </w:style>
  <w:style w:type="character" w:customStyle="1" w:styleId="1fff7">
    <w:name w:val="! Рисунок. Таблица. Знак1"/>
    <w:basedOn w:val="1fffb"/>
    <w:link w:val="afffffffffffb"/>
    <w:rsid w:val="00991058"/>
    <w:rPr>
      <w:rFonts w:ascii="Times New Roman" w:hAnsi="Times New Roman"/>
      <w:b/>
      <w:bCs/>
      <w:i w:val="0"/>
      <w:iCs w:val="0"/>
      <w:color w:val="000000" w:themeColor="text1"/>
      <w:sz w:val="18"/>
      <w:szCs w:val="18"/>
    </w:rPr>
  </w:style>
  <w:style w:type="character" w:customStyle="1" w:styleId="affffffffffff7">
    <w:name w:val="Таблица название Знак"/>
    <w:basedOn w:val="1fff7"/>
    <w:link w:val="affffffffffff6"/>
    <w:rsid w:val="00991058"/>
    <w:rPr>
      <w:rFonts w:ascii="Times New Roman" w:hAnsi="Times New Roman"/>
      <w:b w:val="0"/>
      <w:bCs/>
      <w:i w:val="0"/>
      <w:iCs w:val="0"/>
      <w:color w:val="000000" w:themeColor="text1"/>
      <w:sz w:val="18"/>
      <w:szCs w:val="18"/>
    </w:rPr>
  </w:style>
  <w:style w:type="character" w:customStyle="1" w:styleId="108">
    <w:name w:val="10 Таблица Знак"/>
    <w:basedOn w:val="a4"/>
    <w:link w:val="107"/>
    <w:rsid w:val="00991058"/>
    <w:rPr>
      <w:rFonts w:ascii="Times New Roman" w:hAnsi="Times New Roman" w:cs="Times New Roman"/>
      <w:sz w:val="20"/>
      <w:szCs w:val="20"/>
    </w:rPr>
  </w:style>
  <w:style w:type="table" w:customStyle="1" w:styleId="25411">
    <w:name w:val="Сетка таблицы25411"/>
    <w:basedOn w:val="a5"/>
    <w:uiPriority w:val="59"/>
    <w:rsid w:val="009910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1">
    <w:name w:val="Сетка таблицы531"/>
    <w:basedOn w:val="a5"/>
    <w:next w:val="af4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">
    <w:name w:val="Сетка таблицы54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">
    <w:name w:val="Сетка таблицы55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1">
    <w:name w:val="Сетка таблицы56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1">
    <w:name w:val="Сетка таблицы57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1">
    <w:name w:val="Сетка таблицы58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1">
    <w:name w:val="Сетка таблицы59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1">
    <w:name w:val="Сетка таблицы60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">
    <w:name w:val="Сетка таблицы63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Сетка таблицы64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">
    <w:name w:val="Сетка таблицы65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">
    <w:name w:val="Сетка таблицы66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">
    <w:name w:val="Сетка таблицы67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1">
    <w:name w:val="Сетка таблицы68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1">
    <w:name w:val="Сетка таблицы69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1">
    <w:name w:val="Сетка таблицы70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">
    <w:name w:val="Сетка таблицы74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">
    <w:name w:val="Сетка таблицы75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">
    <w:name w:val="Сетка таблицы76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0">
    <w:name w:val="Сетка таблицы79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0">
    <w:name w:val="Сетка таблицы80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">
    <w:name w:val="Сетка таблицы831"/>
    <w:basedOn w:val="a5"/>
    <w:next w:val="af4"/>
    <w:uiPriority w:val="59"/>
    <w:rsid w:val="00991058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">
    <w:name w:val="Сетка таблицы841"/>
    <w:basedOn w:val="a5"/>
    <w:next w:val="af4"/>
    <w:uiPriority w:val="59"/>
    <w:rsid w:val="009910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95">
    <w:name w:val="Нет списка9"/>
    <w:next w:val="a6"/>
    <w:uiPriority w:val="99"/>
    <w:semiHidden/>
    <w:unhideWhenUsed/>
    <w:rsid w:val="00733ABF"/>
  </w:style>
  <w:style w:type="numbering" w:customStyle="1" w:styleId="158">
    <w:name w:val="Нет списка15"/>
    <w:next w:val="a6"/>
    <w:uiPriority w:val="99"/>
    <w:semiHidden/>
    <w:unhideWhenUsed/>
    <w:rsid w:val="00733ABF"/>
  </w:style>
  <w:style w:type="character" w:customStyle="1" w:styleId="1fffc">
    <w:name w:val="Основной текст Знак1"/>
    <w:basedOn w:val="a4"/>
    <w:rsid w:val="00733ABF"/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1fffd">
    <w:name w:val="Нижний колонтитул Знак1"/>
    <w:basedOn w:val="a4"/>
    <w:uiPriority w:val="99"/>
    <w:rsid w:val="00733ABF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fffe">
    <w:name w:val="Верхний колонтитул Знак1"/>
    <w:basedOn w:val="a4"/>
    <w:uiPriority w:val="99"/>
    <w:rsid w:val="00733ABF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1ffff">
    <w:name w:val="Текст выноски Знак1"/>
    <w:basedOn w:val="a4"/>
    <w:uiPriority w:val="99"/>
    <w:semiHidden/>
    <w:rsid w:val="00733ABF"/>
    <w:rPr>
      <w:rFonts w:ascii="Segoe UI" w:hAnsi="Segoe UI" w:cs="Segoe UI"/>
      <w:sz w:val="18"/>
      <w:szCs w:val="18"/>
    </w:rPr>
  </w:style>
  <w:style w:type="character" w:customStyle="1" w:styleId="2ff4">
    <w:name w:val="Подзаголовок Знак2"/>
    <w:basedOn w:val="a4"/>
    <w:rsid w:val="00733ABF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ffff0">
    <w:name w:val="Текст примечания Знак1"/>
    <w:basedOn w:val="a4"/>
    <w:uiPriority w:val="99"/>
    <w:semiHidden/>
    <w:rsid w:val="00733ABF"/>
    <w:rPr>
      <w:sz w:val="20"/>
      <w:szCs w:val="20"/>
    </w:rPr>
  </w:style>
  <w:style w:type="character" w:customStyle="1" w:styleId="1ffff1">
    <w:name w:val="Тема примечания Знак1"/>
    <w:basedOn w:val="1ffff0"/>
    <w:uiPriority w:val="99"/>
    <w:semiHidden/>
    <w:rsid w:val="00733ABF"/>
    <w:rPr>
      <w:b/>
      <w:bCs/>
      <w:sz w:val="20"/>
      <w:szCs w:val="20"/>
    </w:rPr>
  </w:style>
  <w:style w:type="character" w:customStyle="1" w:styleId="219">
    <w:name w:val="Основной текст с отступом 2 Знак1"/>
    <w:basedOn w:val="a4"/>
    <w:uiPriority w:val="99"/>
    <w:rsid w:val="00733ABF"/>
    <w:rPr>
      <w:rFonts w:ascii="Arial" w:eastAsia="Lucida Sans Unicode" w:hAnsi="Arial" w:cs="Times New Roman"/>
      <w:sz w:val="24"/>
      <w:szCs w:val="24"/>
      <w:lang w:eastAsia="ru-RU"/>
    </w:rPr>
  </w:style>
  <w:style w:type="character" w:customStyle="1" w:styleId="2ff5">
    <w:name w:val="Текст концевой сноски Знак2"/>
    <w:basedOn w:val="a4"/>
    <w:uiPriority w:val="99"/>
    <w:semiHidden/>
    <w:rsid w:val="00733ABF"/>
    <w:rPr>
      <w:sz w:val="20"/>
      <w:szCs w:val="20"/>
    </w:rPr>
  </w:style>
  <w:style w:type="character" w:customStyle="1" w:styleId="5f">
    <w:name w:val="Выделенная цитата Знак5"/>
    <w:basedOn w:val="a4"/>
    <w:uiPriority w:val="30"/>
    <w:rsid w:val="00733ABF"/>
    <w:rPr>
      <w:rFonts w:ascii="Arial Narrow" w:eastAsia="Courier New" w:hAnsi="Arial Narrow" w:cs="Courier New"/>
      <w:i/>
      <w:iCs/>
      <w:color w:val="4F81BD"/>
      <w:sz w:val="26"/>
      <w:szCs w:val="24"/>
      <w:lang w:eastAsia="ru-RU" w:bidi="ru-RU"/>
    </w:rPr>
  </w:style>
  <w:style w:type="character" w:customStyle="1" w:styleId="256">
    <w:name w:val="Цитата 2 Знак5"/>
    <w:basedOn w:val="a4"/>
    <w:uiPriority w:val="29"/>
    <w:rsid w:val="00733ABF"/>
    <w:rPr>
      <w:rFonts w:ascii="Arial Narrow" w:eastAsia="Courier New" w:hAnsi="Arial Narrow" w:cs="Courier New"/>
      <w:i/>
      <w:iCs/>
      <w:color w:val="404040"/>
      <w:sz w:val="26"/>
      <w:szCs w:val="24"/>
      <w:lang w:eastAsia="ru-RU" w:bidi="ru-RU"/>
    </w:rPr>
  </w:style>
  <w:style w:type="character" w:customStyle="1" w:styleId="2ff6">
    <w:name w:val="Схема документа Знак2"/>
    <w:basedOn w:val="a4"/>
    <w:uiPriority w:val="99"/>
    <w:semiHidden/>
    <w:rsid w:val="00733ABF"/>
    <w:rPr>
      <w:rFonts w:ascii="Segoe UI" w:hAnsi="Segoe UI" w:cs="Segoe UI"/>
      <w:sz w:val="16"/>
      <w:szCs w:val="16"/>
    </w:rPr>
  </w:style>
  <w:style w:type="character" w:customStyle="1" w:styleId="1ffff2">
    <w:name w:val="Основной текст с отступом Знак1"/>
    <w:basedOn w:val="a4"/>
    <w:uiPriority w:val="99"/>
    <w:rsid w:val="00733ABF"/>
  </w:style>
  <w:style w:type="numbering" w:customStyle="1" w:styleId="1143">
    <w:name w:val="Нет списка114"/>
    <w:uiPriority w:val="99"/>
    <w:semiHidden/>
    <w:unhideWhenUsed/>
    <w:qFormat/>
    <w:rsid w:val="00733ABF"/>
  </w:style>
  <w:style w:type="numbering" w:customStyle="1" w:styleId="257">
    <w:name w:val="Нет списка25"/>
    <w:semiHidden/>
    <w:unhideWhenUsed/>
    <w:qFormat/>
    <w:rsid w:val="00733ABF"/>
  </w:style>
  <w:style w:type="numbering" w:customStyle="1" w:styleId="350">
    <w:name w:val="Нет списка35"/>
    <w:uiPriority w:val="99"/>
    <w:semiHidden/>
    <w:unhideWhenUsed/>
    <w:qFormat/>
    <w:rsid w:val="00733ABF"/>
  </w:style>
  <w:style w:type="numbering" w:customStyle="1" w:styleId="443">
    <w:name w:val="Нет списка44"/>
    <w:uiPriority w:val="99"/>
    <w:semiHidden/>
    <w:unhideWhenUsed/>
    <w:qFormat/>
    <w:rsid w:val="00733ABF"/>
  </w:style>
  <w:style w:type="numbering" w:customStyle="1" w:styleId="11141">
    <w:name w:val="Нет списка1114"/>
    <w:uiPriority w:val="99"/>
    <w:semiHidden/>
    <w:unhideWhenUsed/>
    <w:qFormat/>
    <w:rsid w:val="00733ABF"/>
  </w:style>
  <w:style w:type="numbering" w:customStyle="1" w:styleId="2140">
    <w:name w:val="Нет списка214"/>
    <w:uiPriority w:val="99"/>
    <w:semiHidden/>
    <w:unhideWhenUsed/>
    <w:qFormat/>
    <w:rsid w:val="00733ABF"/>
  </w:style>
  <w:style w:type="numbering" w:customStyle="1" w:styleId="3141">
    <w:name w:val="Нет списка314"/>
    <w:uiPriority w:val="99"/>
    <w:semiHidden/>
    <w:unhideWhenUsed/>
    <w:qFormat/>
    <w:rsid w:val="00733ABF"/>
  </w:style>
  <w:style w:type="numbering" w:customStyle="1" w:styleId="532">
    <w:name w:val="Нет списка53"/>
    <w:uiPriority w:val="99"/>
    <w:semiHidden/>
    <w:unhideWhenUsed/>
    <w:qFormat/>
    <w:rsid w:val="00733ABF"/>
  </w:style>
  <w:style w:type="numbering" w:customStyle="1" w:styleId="1230">
    <w:name w:val="Нет списка123"/>
    <w:uiPriority w:val="99"/>
    <w:semiHidden/>
    <w:unhideWhenUsed/>
    <w:qFormat/>
    <w:rsid w:val="00733ABF"/>
  </w:style>
  <w:style w:type="numbering" w:customStyle="1" w:styleId="2230">
    <w:name w:val="Нет списка223"/>
    <w:uiPriority w:val="99"/>
    <w:semiHidden/>
    <w:unhideWhenUsed/>
    <w:qFormat/>
    <w:rsid w:val="00733ABF"/>
  </w:style>
  <w:style w:type="numbering" w:customStyle="1" w:styleId="3232">
    <w:name w:val="Нет списка323"/>
    <w:uiPriority w:val="99"/>
    <w:semiHidden/>
    <w:unhideWhenUsed/>
    <w:qFormat/>
    <w:rsid w:val="00733ABF"/>
  </w:style>
  <w:style w:type="numbering" w:customStyle="1" w:styleId="4131">
    <w:name w:val="Нет списка413"/>
    <w:uiPriority w:val="99"/>
    <w:semiHidden/>
    <w:unhideWhenUsed/>
    <w:qFormat/>
    <w:rsid w:val="00733ABF"/>
  </w:style>
  <w:style w:type="numbering" w:customStyle="1" w:styleId="111131">
    <w:name w:val="Нет списка11113"/>
    <w:uiPriority w:val="99"/>
    <w:semiHidden/>
    <w:unhideWhenUsed/>
    <w:qFormat/>
    <w:rsid w:val="00733ABF"/>
  </w:style>
  <w:style w:type="numbering" w:customStyle="1" w:styleId="21130">
    <w:name w:val="Нет списка2113"/>
    <w:uiPriority w:val="99"/>
    <w:semiHidden/>
    <w:unhideWhenUsed/>
    <w:qFormat/>
    <w:rsid w:val="00733ABF"/>
  </w:style>
  <w:style w:type="numbering" w:customStyle="1" w:styleId="31130">
    <w:name w:val="Нет списка3113"/>
    <w:uiPriority w:val="99"/>
    <w:semiHidden/>
    <w:unhideWhenUsed/>
    <w:qFormat/>
    <w:rsid w:val="00733ABF"/>
  </w:style>
  <w:style w:type="numbering" w:customStyle="1" w:styleId="632">
    <w:name w:val="Нет списка63"/>
    <w:uiPriority w:val="99"/>
    <w:semiHidden/>
    <w:unhideWhenUsed/>
    <w:qFormat/>
    <w:rsid w:val="00733ABF"/>
  </w:style>
  <w:style w:type="numbering" w:customStyle="1" w:styleId="1320">
    <w:name w:val="Нет списка132"/>
    <w:uiPriority w:val="99"/>
    <w:semiHidden/>
    <w:unhideWhenUsed/>
    <w:qFormat/>
    <w:rsid w:val="00733ABF"/>
  </w:style>
  <w:style w:type="numbering" w:customStyle="1" w:styleId="2320">
    <w:name w:val="Нет списка232"/>
    <w:semiHidden/>
    <w:qFormat/>
    <w:rsid w:val="00733ABF"/>
  </w:style>
  <w:style w:type="numbering" w:customStyle="1" w:styleId="3322">
    <w:name w:val="Нет списка332"/>
    <w:uiPriority w:val="99"/>
    <w:semiHidden/>
    <w:unhideWhenUsed/>
    <w:qFormat/>
    <w:rsid w:val="00733ABF"/>
  </w:style>
  <w:style w:type="numbering" w:customStyle="1" w:styleId="11221">
    <w:name w:val="Нет списка1122"/>
    <w:uiPriority w:val="99"/>
    <w:semiHidden/>
    <w:unhideWhenUsed/>
    <w:qFormat/>
    <w:rsid w:val="00733ABF"/>
  </w:style>
  <w:style w:type="numbering" w:customStyle="1" w:styleId="4221">
    <w:name w:val="Нет списка422"/>
    <w:uiPriority w:val="99"/>
    <w:semiHidden/>
    <w:unhideWhenUsed/>
    <w:qFormat/>
    <w:rsid w:val="00733ABF"/>
  </w:style>
  <w:style w:type="numbering" w:customStyle="1" w:styleId="5121">
    <w:name w:val="Нет списка512"/>
    <w:uiPriority w:val="99"/>
    <w:semiHidden/>
    <w:unhideWhenUsed/>
    <w:qFormat/>
    <w:rsid w:val="00733ABF"/>
  </w:style>
  <w:style w:type="numbering" w:customStyle="1" w:styleId="12120">
    <w:name w:val="Нет списка1212"/>
    <w:uiPriority w:val="99"/>
    <w:semiHidden/>
    <w:unhideWhenUsed/>
    <w:qFormat/>
    <w:rsid w:val="00733ABF"/>
  </w:style>
  <w:style w:type="numbering" w:customStyle="1" w:styleId="21220">
    <w:name w:val="Нет списка2122"/>
    <w:uiPriority w:val="99"/>
    <w:semiHidden/>
    <w:unhideWhenUsed/>
    <w:qFormat/>
    <w:rsid w:val="00733ABF"/>
  </w:style>
  <w:style w:type="numbering" w:customStyle="1" w:styleId="31220">
    <w:name w:val="Нет списка3122"/>
    <w:uiPriority w:val="99"/>
    <w:semiHidden/>
    <w:unhideWhenUsed/>
    <w:qFormat/>
    <w:rsid w:val="00733ABF"/>
  </w:style>
  <w:style w:type="numbering" w:customStyle="1" w:styleId="111113">
    <w:name w:val="Нет списка111113"/>
    <w:uiPriority w:val="99"/>
    <w:semiHidden/>
    <w:unhideWhenUsed/>
    <w:qFormat/>
    <w:rsid w:val="00733ABF"/>
  </w:style>
  <w:style w:type="numbering" w:customStyle="1" w:styleId="1111113">
    <w:name w:val="Нет списка1111113"/>
    <w:uiPriority w:val="99"/>
    <w:semiHidden/>
    <w:unhideWhenUsed/>
    <w:qFormat/>
    <w:rsid w:val="00733ABF"/>
  </w:style>
  <w:style w:type="numbering" w:customStyle="1" w:styleId="211120">
    <w:name w:val="Нет списка21112"/>
    <w:uiPriority w:val="99"/>
    <w:semiHidden/>
    <w:unhideWhenUsed/>
    <w:qFormat/>
    <w:rsid w:val="00733ABF"/>
  </w:style>
  <w:style w:type="numbering" w:customStyle="1" w:styleId="41120">
    <w:name w:val="Нет списка4112"/>
    <w:uiPriority w:val="99"/>
    <w:semiHidden/>
    <w:unhideWhenUsed/>
    <w:qFormat/>
    <w:rsid w:val="00733ABF"/>
  </w:style>
  <w:style w:type="numbering" w:customStyle="1" w:styleId="121120">
    <w:name w:val="Нет списка12112"/>
    <w:uiPriority w:val="99"/>
    <w:semiHidden/>
    <w:unhideWhenUsed/>
    <w:qFormat/>
    <w:rsid w:val="00733ABF"/>
  </w:style>
  <w:style w:type="numbering" w:customStyle="1" w:styleId="112120">
    <w:name w:val="Нет списка11212"/>
    <w:uiPriority w:val="99"/>
    <w:semiHidden/>
    <w:unhideWhenUsed/>
    <w:qFormat/>
    <w:rsid w:val="00733ABF"/>
  </w:style>
  <w:style w:type="numbering" w:customStyle="1" w:styleId="22120">
    <w:name w:val="Нет списка2212"/>
    <w:uiPriority w:val="99"/>
    <w:semiHidden/>
    <w:unhideWhenUsed/>
    <w:qFormat/>
    <w:rsid w:val="00733ABF"/>
  </w:style>
  <w:style w:type="numbering" w:customStyle="1" w:styleId="311120">
    <w:name w:val="Нет списка31112"/>
    <w:uiPriority w:val="99"/>
    <w:semiHidden/>
    <w:unhideWhenUsed/>
    <w:qFormat/>
    <w:rsid w:val="00733ABF"/>
  </w:style>
  <w:style w:type="numbering" w:customStyle="1" w:styleId="11111112">
    <w:name w:val="Нет списка11111112"/>
    <w:uiPriority w:val="99"/>
    <w:semiHidden/>
    <w:unhideWhenUsed/>
    <w:qFormat/>
    <w:rsid w:val="00733ABF"/>
  </w:style>
  <w:style w:type="numbering" w:customStyle="1" w:styleId="111111112">
    <w:name w:val="Нет списка111111112"/>
    <w:uiPriority w:val="99"/>
    <w:semiHidden/>
    <w:unhideWhenUsed/>
    <w:qFormat/>
    <w:rsid w:val="00733ABF"/>
  </w:style>
  <w:style w:type="numbering" w:customStyle="1" w:styleId="211112">
    <w:name w:val="Нет списка211112"/>
    <w:uiPriority w:val="99"/>
    <w:semiHidden/>
    <w:unhideWhenUsed/>
    <w:qFormat/>
    <w:rsid w:val="00733ABF"/>
  </w:style>
  <w:style w:type="numbering" w:customStyle="1" w:styleId="51120">
    <w:name w:val="Нет списка5112"/>
    <w:uiPriority w:val="99"/>
    <w:semiHidden/>
    <w:unhideWhenUsed/>
    <w:qFormat/>
    <w:rsid w:val="00733ABF"/>
  </w:style>
  <w:style w:type="numbering" w:customStyle="1" w:styleId="1111111111">
    <w:name w:val="Нет списка1111111111"/>
    <w:uiPriority w:val="99"/>
    <w:semiHidden/>
    <w:unhideWhenUsed/>
    <w:qFormat/>
    <w:rsid w:val="00733ABF"/>
  </w:style>
  <w:style w:type="table" w:customStyle="1" w:styleId="850">
    <w:name w:val="Сетка таблицы85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3">
    <w:name w:val="Сетка таблицы40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3">
    <w:name w:val="Сетка таблицы13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3">
    <w:name w:val="Сетка таблицы47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0">
    <w:name w:val="Сетка таблицы120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80">
    <w:name w:val="Сетка таблицы218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">
    <w:name w:val="Сетка таблицы317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0">
    <w:name w:val="Сетка таблицы1110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90">
    <w:name w:val="Сетка таблицы149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8">
    <w:name w:val="Сетка таблицы318"/>
    <w:basedOn w:val="a5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0">
    <w:name w:val="Сетка таблицы158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60">
    <w:name w:val="Сетка таблицы416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6">
    <w:name w:val="Сетка таблицы726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0">
    <w:name w:val="Сетка таблицы5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0">
    <w:name w:val="Сетка таблицы12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90">
    <w:name w:val="Сетка таблицы219"/>
    <w:basedOn w:val="a5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">
    <w:name w:val="Сетка таблицы205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50">
    <w:name w:val="Сетка таблицы225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50">
    <w:name w:val="Сетка таблицы235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5">
    <w:name w:val="Сетка таблицы32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">
    <w:name w:val="Сетка таблицы417"/>
    <w:basedOn w:val="a5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60">
    <w:name w:val="Сетка таблицы256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5">
    <w:name w:val="Сетка таблицы265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5">
    <w:name w:val="Сетка таблицы721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0">
    <w:name w:val="Сетка таблицы6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">
    <w:name w:val="Сетка таблицы86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0">
    <w:name w:val="Сетка таблицы9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0">
    <w:name w:val="Сетка таблицы10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0">
    <w:name w:val="Сетка таблицы111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0">
    <w:name w:val="Сетка таблицы137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0">
    <w:name w:val="Сетка таблицы245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5">
    <w:name w:val="Сетка таблицы16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">
    <w:name w:val="Сетка таблицы17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Сетка таблицы18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">
    <w:name w:val="Сетка таблицы141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">
    <w:name w:val="Сетка таблицы151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5">
    <w:name w:val="Сетка таблицы27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6">
    <w:name w:val="Сетка таблицы286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Сетка таблицы29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0">
    <w:name w:val="Сетка таблицы112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4">
    <w:name w:val="Сетка таблицы210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">
    <w:name w:val="Сетка таблицы113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4">
    <w:name w:val="Сетка таблицы142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4">
    <w:name w:val="Сетка таблицы31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4">
    <w:name w:val="Сетка таблицы152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4">
    <w:name w:val="Сетка таблицы42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4">
    <w:name w:val="Сетка таблицы722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0">
    <w:name w:val="Сетка таблицы515"/>
    <w:basedOn w:val="a5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0">
    <w:name w:val="Сетка таблицы12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4">
    <w:name w:val="Сетка таблицы20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4">
    <w:name w:val="Сетка таблицы22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4">
    <w:name w:val="Сетка таблицы23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4">
    <w:name w:val="Сетка таблицы32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4">
    <w:name w:val="Сетка таблицы41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4">
    <w:name w:val="Сетка таблицы25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4">
    <w:name w:val="Сетка таблицы26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4">
    <w:name w:val="Сетка таблицы721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">
    <w:name w:val="Сетка таблицы615"/>
    <w:basedOn w:val="a5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0">
    <w:name w:val="Сетка таблицы7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0">
    <w:name w:val="Сетка таблицы8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0">
    <w:name w:val="Сетка таблицы9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">
    <w:name w:val="Сетка таблицы10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0">
    <w:name w:val="Сетка таблицы111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">
    <w:name w:val="Сетка таблицы131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5">
    <w:name w:val="Сетка таблицы30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50">
    <w:name w:val="Сетка таблицы345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4">
    <w:name w:val="Сетка таблицы2524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3">
    <w:name w:val="Сетка таблицы36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3">
    <w:name w:val="Сетка таблицы37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3">
    <w:name w:val="Сетка таблицы38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3">
    <w:name w:val="Сетка таблицы39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0">
    <w:name w:val="Сетка таблицы114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3">
    <w:name w:val="Сетка таблицы2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3">
    <w:name w:val="Сетка таблицы310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">
    <w:name w:val="Сетка таблицы115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3">
    <w:name w:val="Сетка таблицы144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3">
    <w:name w:val="Сетка таблицы3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3">
    <w:name w:val="Сетка таблицы15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Сетка таблицы4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3">
    <w:name w:val="Сетка таблицы72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0">
    <w:name w:val="Сетка таблицы5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Сетка таблицы12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3">
    <w:name w:val="Сетка таблицы21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3">
    <w:name w:val="Сетка таблицы202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3">
    <w:name w:val="Сетка таблицы222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3">
    <w:name w:val="Сетка таблицы232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3">
    <w:name w:val="Сетка таблицы32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3">
    <w:name w:val="Сетка таблицы4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3">
    <w:name w:val="Сетка таблицы253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3">
    <w:name w:val="Сетка таблицы262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3">
    <w:name w:val="Сетка таблицы72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3">
    <w:name w:val="Сетка таблицы6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">
    <w:name w:val="Сетка таблицы73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Сетка таблицы8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">
    <w:name w:val="Сетка таблицы9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">
    <w:name w:val="Сетка таблицы10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3">
    <w:name w:val="Сетка таблицы11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3">
    <w:name w:val="Сетка таблицы13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3">
    <w:name w:val="Сетка таблицы242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3">
    <w:name w:val="Сетка таблицы16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">
    <w:name w:val="Сетка таблицы17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">
    <w:name w:val="Сетка таблицы18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">
    <w:name w:val="Сетка таблицы19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3">
    <w:name w:val="Сетка таблицы110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">
    <w:name w:val="Сетка таблицы14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">
    <w:name w:val="Сетка таблицы15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3">
    <w:name w:val="Сетка таблицы27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3">
    <w:name w:val="Сетка таблицы28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3">
    <w:name w:val="Сетка таблицы29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">
    <w:name w:val="Сетка таблицы112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3">
    <w:name w:val="Сетка таблицы210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3">
    <w:name w:val="Сетка таблицы33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">
    <w:name w:val="Сетка таблицы113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3">
    <w:name w:val="Сетка таблицы142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3">
    <w:name w:val="Сетка таблицы31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3">
    <w:name w:val="Сетка таблицы152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3">
    <w:name w:val="Сетка таблицы42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3">
    <w:name w:val="Сетка таблицы722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3">
    <w:name w:val="Сетка таблицы5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Сетка таблицы12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3">
    <w:name w:val="Сетка таблицы21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3">
    <w:name w:val="Сетка таблицы20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3">
    <w:name w:val="Сетка таблицы22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3">
    <w:name w:val="Сетка таблицы23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3">
    <w:name w:val="Сетка таблицы32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3">
    <w:name w:val="Сетка таблицы41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3">
    <w:name w:val="Сетка таблицы25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3">
    <w:name w:val="Сетка таблицы26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3">
    <w:name w:val="Сетка таблицы721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Сетка таблицы6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Сетка таблицы7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3">
    <w:name w:val="Сетка таблицы8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3">
    <w:name w:val="Сетка таблицы9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3">
    <w:name w:val="Сетка таблицы10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30">
    <w:name w:val="Сетка таблицы111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3">
    <w:name w:val="Сетка таблицы131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3">
    <w:name w:val="Сетка таблицы241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3">
    <w:name w:val="Сетка таблицы30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3">
    <w:name w:val="Сетка таблицы34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3">
    <w:name w:val="Сетка таблицы35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3">
    <w:name w:val="Сетка таблицы1431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3">
    <w:name w:val="Сетка таблицы25213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30">
    <w:name w:val="Сетка таблицы44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3">
    <w:name w:val="Сетка таблицы145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3">
    <w:name w:val="Сетка таблицы154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3">
    <w:name w:val="Сетка таблицы45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">
    <w:name w:val="Сетка таблицы16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">
    <w:name w:val="Сетка таблицы17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3">
    <w:name w:val="Сетка таблицы14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3">
    <w:name w:val="Сетка таблицы151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3">
    <w:name w:val="Сетка таблицы27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3">
    <w:name w:val="Сетка таблицы28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3">
    <w:name w:val="Сетка таблицы30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3">
    <w:name w:val="Сетка таблицы342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3">
    <w:name w:val="Сетка таблицы46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3">
    <w:name w:val="Сетка таблицы134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3">
    <w:name w:val="Сетка таблицы146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3">
    <w:name w:val="Сетка таблицы1553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2">
    <w:name w:val="Сетка таблицы254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2">
    <w:name w:val="Сетка таблицы23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b">
    <w:name w:val="Сетка таблицы светлая14"/>
    <w:basedOn w:val="a5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4">
    <w:name w:val="Таблица-сетка 1 светлая14"/>
    <w:basedOn w:val="a5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2">
    <w:name w:val="Сетка таблицы10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2">
    <w:name w:val="Сетка таблицы135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2">
    <w:name w:val="Сетка таблицы156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2">
    <w:name w:val="Сетка таблицы192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2">
    <w:name w:val="Сетка таблицы2032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2">
    <w:name w:val="Сетка таблицы2342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2">
    <w:name w:val="Сетка таблицы27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5">
    <w:name w:val="Сетка таблицы светлая113"/>
    <w:basedOn w:val="a5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3">
    <w:name w:val="Таблица-сетка 1 светлая113"/>
    <w:basedOn w:val="a5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2">
    <w:name w:val="Сетка таблицы7122"/>
    <w:basedOn w:val="a5"/>
    <w:uiPriority w:val="59"/>
    <w:rsid w:val="00733ABF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4">
    <w:name w:val="Сетка таблицы светлая1112"/>
    <w:basedOn w:val="a5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2">
    <w:name w:val="Таблица-сетка 1 светлая1112"/>
    <w:basedOn w:val="a5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24">
    <w:name w:val="Сетка таблицы светлая122"/>
    <w:basedOn w:val="a5"/>
    <w:uiPriority w:val="40"/>
    <w:rsid w:val="00733ABF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2">
    <w:name w:val="Таблица-сетка 1 светлая122"/>
    <w:basedOn w:val="a5"/>
    <w:uiPriority w:val="46"/>
    <w:rsid w:val="00733ABF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2">
    <w:name w:val="Сетка таблицы2832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2">
    <w:name w:val="Сетка таблицы292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2">
    <w:name w:val="Сетка таблицы30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20">
    <w:name w:val="Сетка таблицы323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20">
    <w:name w:val="Сетка таблицы3322"/>
    <w:basedOn w:val="a5"/>
    <w:uiPriority w:val="59"/>
    <w:rsid w:val="00733ABF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2">
    <w:name w:val="Сетка таблицы3432"/>
    <w:basedOn w:val="a5"/>
    <w:uiPriority w:val="59"/>
    <w:rsid w:val="00733ABF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2">
    <w:name w:val="Сетка таблицы1732"/>
    <w:basedOn w:val="a5"/>
    <w:uiPriority w:val="59"/>
    <w:rsid w:val="00733ABF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3">
    <w:name w:val="Сетка таблицы12123"/>
    <w:basedOn w:val="a5"/>
    <w:uiPriority w:val="59"/>
    <w:rsid w:val="00733ABF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2">
    <w:name w:val="Сетка таблицы482"/>
    <w:basedOn w:val="a5"/>
    <w:next w:val="af4"/>
    <w:uiPriority w:val="39"/>
    <w:rsid w:val="00733ABF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3">
    <w:name w:val="Сетка таблицы493"/>
    <w:basedOn w:val="a5"/>
    <w:next w:val="af4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3">
    <w:name w:val="Сетка таблицы503"/>
    <w:basedOn w:val="a5"/>
    <w:next w:val="af4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2">
    <w:name w:val="Сетка таблицы25412"/>
    <w:basedOn w:val="a5"/>
    <w:uiPriority w:val="59"/>
    <w:rsid w:val="00733A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20">
    <w:name w:val="Сетка таблицы532"/>
    <w:basedOn w:val="a5"/>
    <w:next w:val="af4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2">
    <w:name w:val="Сетка таблицы54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2">
    <w:name w:val="Сетка таблицы55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2">
    <w:name w:val="Сетка таблицы56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2">
    <w:name w:val="Сетка таблицы57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2">
    <w:name w:val="Сетка таблицы58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2">
    <w:name w:val="Сетка таблицы59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2">
    <w:name w:val="Сетка таблицы60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20">
    <w:name w:val="Сетка таблицы63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Сетка таблицы64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2">
    <w:name w:val="Сетка таблицы65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2">
    <w:name w:val="Сетка таблицы66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">
    <w:name w:val="Сетка таблицы67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2">
    <w:name w:val="Сетка таблицы68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2">
    <w:name w:val="Сетка таблицы69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2">
    <w:name w:val="Сетка таблицы70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">
    <w:name w:val="Сетка таблицы75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">
    <w:name w:val="Сетка таблицы76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">
    <w:name w:val="Сетка таблицы771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1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1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1">
    <w:name w:val="Сетка таблицы801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">
    <w:name w:val="Сетка таблицы832"/>
    <w:basedOn w:val="a5"/>
    <w:next w:val="af4"/>
    <w:uiPriority w:val="59"/>
    <w:rsid w:val="00733ABF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2">
    <w:name w:val="Сетка таблицы842"/>
    <w:basedOn w:val="a5"/>
    <w:next w:val="af4"/>
    <w:uiPriority w:val="59"/>
    <w:rsid w:val="00733A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ffffffff8">
    <w:name w:val="Название таблицы"/>
    <w:basedOn w:val="af9"/>
    <w:link w:val="affffffffffff9"/>
    <w:qFormat/>
    <w:rsid w:val="00733ABF"/>
    <w:pPr>
      <w:keepNext/>
      <w:widowControl w:val="0"/>
      <w:suppressAutoHyphens/>
      <w:spacing w:before="0" w:after="200"/>
      <w:ind w:right="0"/>
    </w:pPr>
    <w:rPr>
      <w:rFonts w:eastAsia="Courier New" w:cs="Times New Roman"/>
      <w:b w:val="0"/>
      <w:bCs w:val="0"/>
      <w:iCs/>
      <w:color w:val="44546A" w:themeColor="text2"/>
      <w:sz w:val="20"/>
      <w:szCs w:val="20"/>
      <w:lang w:eastAsia="ru-RU" w:bidi="ru-RU"/>
    </w:rPr>
  </w:style>
  <w:style w:type="character" w:customStyle="1" w:styleId="affffffffffff9">
    <w:name w:val="Название таблицы Знак"/>
    <w:basedOn w:val="1fffb"/>
    <w:link w:val="affffffffffff8"/>
    <w:rsid w:val="00733ABF"/>
    <w:rPr>
      <w:rFonts w:ascii="Times New Roman" w:eastAsia="Courier New" w:hAnsi="Times New Roman" w:cs="Times New Roman"/>
      <w:i w:val="0"/>
      <w:iCs/>
      <w:color w:val="44546A" w:themeColor="text2"/>
      <w:sz w:val="20"/>
      <w:szCs w:val="20"/>
      <w:lang w:eastAsia="ru-RU" w:bidi="ru-RU"/>
    </w:rPr>
  </w:style>
  <w:style w:type="table" w:customStyle="1" w:styleId="87">
    <w:name w:val="Сетка таблицы87"/>
    <w:basedOn w:val="a5"/>
    <w:next w:val="af4"/>
    <w:uiPriority w:val="59"/>
    <w:rsid w:val="002D5F1C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">
    <w:name w:val="Сетка таблицы88"/>
    <w:basedOn w:val="a5"/>
    <w:next w:val="af4"/>
    <w:uiPriority w:val="59"/>
    <w:rsid w:val="006165B3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9">
    <w:name w:val="Сетка таблицы89"/>
    <w:basedOn w:val="a5"/>
    <w:next w:val="af4"/>
    <w:uiPriority w:val="59"/>
    <w:rsid w:val="00614271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5">
    <w:name w:val="Сетка таблицы светлая131"/>
    <w:basedOn w:val="a5"/>
    <w:uiPriority w:val="40"/>
    <w:rsid w:val="00F4386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09">
    <w:name w:val="Нет списка10"/>
    <w:next w:val="a6"/>
    <w:uiPriority w:val="99"/>
    <w:semiHidden/>
    <w:unhideWhenUsed/>
    <w:rsid w:val="00C44DC6"/>
  </w:style>
  <w:style w:type="numbering" w:customStyle="1" w:styleId="166">
    <w:name w:val="Нет списка16"/>
    <w:uiPriority w:val="99"/>
    <w:semiHidden/>
    <w:unhideWhenUsed/>
    <w:qFormat/>
    <w:rsid w:val="00C44DC6"/>
  </w:style>
  <w:style w:type="numbering" w:customStyle="1" w:styleId="260">
    <w:name w:val="Нет списка26"/>
    <w:semiHidden/>
    <w:unhideWhenUsed/>
    <w:qFormat/>
    <w:rsid w:val="00C44DC6"/>
  </w:style>
  <w:style w:type="numbering" w:customStyle="1" w:styleId="360">
    <w:name w:val="Нет списка36"/>
    <w:uiPriority w:val="99"/>
    <w:semiHidden/>
    <w:unhideWhenUsed/>
    <w:qFormat/>
    <w:rsid w:val="00C44DC6"/>
  </w:style>
  <w:style w:type="numbering" w:customStyle="1" w:styleId="450">
    <w:name w:val="Нет списка45"/>
    <w:uiPriority w:val="99"/>
    <w:semiHidden/>
    <w:unhideWhenUsed/>
    <w:qFormat/>
    <w:rsid w:val="00C44DC6"/>
  </w:style>
  <w:style w:type="numbering" w:customStyle="1" w:styleId="1154">
    <w:name w:val="Нет списка115"/>
    <w:uiPriority w:val="99"/>
    <w:semiHidden/>
    <w:unhideWhenUsed/>
    <w:qFormat/>
    <w:rsid w:val="00C44DC6"/>
  </w:style>
  <w:style w:type="numbering" w:customStyle="1" w:styleId="2150">
    <w:name w:val="Нет списка215"/>
    <w:uiPriority w:val="99"/>
    <w:semiHidden/>
    <w:unhideWhenUsed/>
    <w:qFormat/>
    <w:rsid w:val="00C44DC6"/>
  </w:style>
  <w:style w:type="numbering" w:customStyle="1" w:styleId="3151">
    <w:name w:val="Нет списка315"/>
    <w:uiPriority w:val="99"/>
    <w:semiHidden/>
    <w:unhideWhenUsed/>
    <w:qFormat/>
    <w:rsid w:val="00C44DC6"/>
  </w:style>
  <w:style w:type="numbering" w:customStyle="1" w:styleId="543">
    <w:name w:val="Нет списка54"/>
    <w:uiPriority w:val="99"/>
    <w:semiHidden/>
    <w:unhideWhenUsed/>
    <w:qFormat/>
    <w:rsid w:val="00C44DC6"/>
  </w:style>
  <w:style w:type="numbering" w:customStyle="1" w:styleId="1241">
    <w:name w:val="Нет списка124"/>
    <w:uiPriority w:val="99"/>
    <w:semiHidden/>
    <w:unhideWhenUsed/>
    <w:qFormat/>
    <w:rsid w:val="00C44DC6"/>
  </w:style>
  <w:style w:type="numbering" w:customStyle="1" w:styleId="2241">
    <w:name w:val="Нет списка224"/>
    <w:uiPriority w:val="99"/>
    <w:semiHidden/>
    <w:unhideWhenUsed/>
    <w:qFormat/>
    <w:rsid w:val="00C44DC6"/>
  </w:style>
  <w:style w:type="numbering" w:customStyle="1" w:styleId="3241">
    <w:name w:val="Нет списка324"/>
    <w:uiPriority w:val="99"/>
    <w:semiHidden/>
    <w:unhideWhenUsed/>
    <w:qFormat/>
    <w:rsid w:val="00C44DC6"/>
  </w:style>
  <w:style w:type="numbering" w:customStyle="1" w:styleId="4141">
    <w:name w:val="Нет списка414"/>
    <w:uiPriority w:val="99"/>
    <w:semiHidden/>
    <w:unhideWhenUsed/>
    <w:qFormat/>
    <w:rsid w:val="00C44DC6"/>
  </w:style>
  <w:style w:type="numbering" w:customStyle="1" w:styleId="11151">
    <w:name w:val="Нет списка1115"/>
    <w:uiPriority w:val="99"/>
    <w:semiHidden/>
    <w:unhideWhenUsed/>
    <w:qFormat/>
    <w:rsid w:val="00C44DC6"/>
  </w:style>
  <w:style w:type="numbering" w:customStyle="1" w:styleId="21140">
    <w:name w:val="Нет списка2114"/>
    <w:uiPriority w:val="99"/>
    <w:semiHidden/>
    <w:unhideWhenUsed/>
    <w:qFormat/>
    <w:rsid w:val="00C44DC6"/>
  </w:style>
  <w:style w:type="numbering" w:customStyle="1" w:styleId="31140">
    <w:name w:val="Нет списка3114"/>
    <w:uiPriority w:val="99"/>
    <w:semiHidden/>
    <w:unhideWhenUsed/>
    <w:qFormat/>
    <w:rsid w:val="00C44DC6"/>
  </w:style>
  <w:style w:type="numbering" w:customStyle="1" w:styleId="643">
    <w:name w:val="Нет списка64"/>
    <w:uiPriority w:val="99"/>
    <w:semiHidden/>
    <w:unhideWhenUsed/>
    <w:qFormat/>
    <w:rsid w:val="00C44DC6"/>
  </w:style>
  <w:style w:type="numbering" w:customStyle="1" w:styleId="1330">
    <w:name w:val="Нет списка133"/>
    <w:uiPriority w:val="99"/>
    <w:semiHidden/>
    <w:unhideWhenUsed/>
    <w:qFormat/>
    <w:rsid w:val="00C44DC6"/>
  </w:style>
  <w:style w:type="numbering" w:customStyle="1" w:styleId="2333">
    <w:name w:val="Нет списка233"/>
    <w:semiHidden/>
    <w:qFormat/>
    <w:rsid w:val="00C44DC6"/>
  </w:style>
  <w:style w:type="numbering" w:customStyle="1" w:styleId="3331">
    <w:name w:val="Нет списка333"/>
    <w:uiPriority w:val="99"/>
    <w:semiHidden/>
    <w:unhideWhenUsed/>
    <w:qFormat/>
    <w:rsid w:val="00C44DC6"/>
  </w:style>
  <w:style w:type="numbering" w:customStyle="1" w:styleId="11230">
    <w:name w:val="Нет списка1123"/>
    <w:uiPriority w:val="99"/>
    <w:semiHidden/>
    <w:unhideWhenUsed/>
    <w:qFormat/>
    <w:rsid w:val="00C44DC6"/>
  </w:style>
  <w:style w:type="numbering" w:customStyle="1" w:styleId="4231">
    <w:name w:val="Нет списка423"/>
    <w:uiPriority w:val="99"/>
    <w:semiHidden/>
    <w:unhideWhenUsed/>
    <w:qFormat/>
    <w:rsid w:val="00C44DC6"/>
  </w:style>
  <w:style w:type="numbering" w:customStyle="1" w:styleId="5131">
    <w:name w:val="Нет списка513"/>
    <w:uiPriority w:val="99"/>
    <w:semiHidden/>
    <w:unhideWhenUsed/>
    <w:qFormat/>
    <w:rsid w:val="00C44DC6"/>
  </w:style>
  <w:style w:type="numbering" w:customStyle="1" w:styleId="12130">
    <w:name w:val="Нет списка1213"/>
    <w:uiPriority w:val="99"/>
    <w:semiHidden/>
    <w:unhideWhenUsed/>
    <w:qFormat/>
    <w:rsid w:val="00C44DC6"/>
  </w:style>
  <w:style w:type="numbering" w:customStyle="1" w:styleId="21230">
    <w:name w:val="Нет списка2123"/>
    <w:uiPriority w:val="99"/>
    <w:semiHidden/>
    <w:unhideWhenUsed/>
    <w:qFormat/>
    <w:rsid w:val="00C44DC6"/>
  </w:style>
  <w:style w:type="numbering" w:customStyle="1" w:styleId="31230">
    <w:name w:val="Нет списка3123"/>
    <w:uiPriority w:val="99"/>
    <w:semiHidden/>
    <w:unhideWhenUsed/>
    <w:qFormat/>
    <w:rsid w:val="00C44DC6"/>
  </w:style>
  <w:style w:type="numbering" w:customStyle="1" w:styleId="111141">
    <w:name w:val="Нет списка11114"/>
    <w:uiPriority w:val="99"/>
    <w:semiHidden/>
    <w:unhideWhenUsed/>
    <w:qFormat/>
    <w:rsid w:val="00C44DC6"/>
  </w:style>
  <w:style w:type="numbering" w:customStyle="1" w:styleId="111114">
    <w:name w:val="Нет списка111114"/>
    <w:uiPriority w:val="99"/>
    <w:semiHidden/>
    <w:unhideWhenUsed/>
    <w:qFormat/>
    <w:rsid w:val="00C44DC6"/>
  </w:style>
  <w:style w:type="numbering" w:customStyle="1" w:styleId="211130">
    <w:name w:val="Нет списка21113"/>
    <w:uiPriority w:val="99"/>
    <w:semiHidden/>
    <w:unhideWhenUsed/>
    <w:qFormat/>
    <w:rsid w:val="00C44DC6"/>
  </w:style>
  <w:style w:type="numbering" w:customStyle="1" w:styleId="41130">
    <w:name w:val="Нет списка4113"/>
    <w:uiPriority w:val="99"/>
    <w:semiHidden/>
    <w:unhideWhenUsed/>
    <w:qFormat/>
    <w:rsid w:val="00C44DC6"/>
  </w:style>
  <w:style w:type="numbering" w:customStyle="1" w:styleId="121130">
    <w:name w:val="Нет списка12113"/>
    <w:uiPriority w:val="99"/>
    <w:semiHidden/>
    <w:unhideWhenUsed/>
    <w:qFormat/>
    <w:rsid w:val="00C44DC6"/>
  </w:style>
  <w:style w:type="numbering" w:customStyle="1" w:styleId="112130">
    <w:name w:val="Нет списка11213"/>
    <w:uiPriority w:val="99"/>
    <w:semiHidden/>
    <w:unhideWhenUsed/>
    <w:qFormat/>
    <w:rsid w:val="00C44DC6"/>
  </w:style>
  <w:style w:type="numbering" w:customStyle="1" w:styleId="22130">
    <w:name w:val="Нет списка2213"/>
    <w:uiPriority w:val="99"/>
    <w:semiHidden/>
    <w:unhideWhenUsed/>
    <w:qFormat/>
    <w:rsid w:val="00C44DC6"/>
  </w:style>
  <w:style w:type="numbering" w:customStyle="1" w:styleId="311130">
    <w:name w:val="Нет списка31113"/>
    <w:uiPriority w:val="99"/>
    <w:semiHidden/>
    <w:unhideWhenUsed/>
    <w:qFormat/>
    <w:rsid w:val="00C44DC6"/>
  </w:style>
  <w:style w:type="numbering" w:customStyle="1" w:styleId="1111114">
    <w:name w:val="Нет списка1111114"/>
    <w:uiPriority w:val="99"/>
    <w:semiHidden/>
    <w:unhideWhenUsed/>
    <w:qFormat/>
    <w:rsid w:val="00C44DC6"/>
  </w:style>
  <w:style w:type="numbering" w:customStyle="1" w:styleId="11111113">
    <w:name w:val="Нет списка11111113"/>
    <w:uiPriority w:val="99"/>
    <w:semiHidden/>
    <w:unhideWhenUsed/>
    <w:qFormat/>
    <w:rsid w:val="00C44DC6"/>
  </w:style>
  <w:style w:type="numbering" w:customStyle="1" w:styleId="211113">
    <w:name w:val="Нет списка211113"/>
    <w:uiPriority w:val="99"/>
    <w:semiHidden/>
    <w:unhideWhenUsed/>
    <w:qFormat/>
    <w:rsid w:val="00C44DC6"/>
  </w:style>
  <w:style w:type="numbering" w:customStyle="1" w:styleId="51130">
    <w:name w:val="Нет списка5113"/>
    <w:uiPriority w:val="99"/>
    <w:semiHidden/>
    <w:unhideWhenUsed/>
    <w:qFormat/>
    <w:rsid w:val="00C44DC6"/>
  </w:style>
  <w:style w:type="numbering" w:customStyle="1" w:styleId="111111113">
    <w:name w:val="Нет списка111111113"/>
    <w:uiPriority w:val="99"/>
    <w:semiHidden/>
    <w:unhideWhenUsed/>
    <w:qFormat/>
    <w:rsid w:val="00C44DC6"/>
  </w:style>
  <w:style w:type="table" w:customStyle="1" w:styleId="900">
    <w:name w:val="Сетка таблицы90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4">
    <w:name w:val="Сетка таблицы40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4">
    <w:name w:val="Сетка таблицы47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Сетка таблицы12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0">
    <w:name w:val="Сетка таблицы220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9">
    <w:name w:val="Сетка таблицы319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0">
    <w:name w:val="Сетка таблицы11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0">
    <w:name w:val="Сетка таблицы1410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0">
    <w:name w:val="Сетка таблицы3110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9">
    <w:name w:val="Сетка таблицы159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8">
    <w:name w:val="Сетка таблицы418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7">
    <w:name w:val="Сетка таблицы727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6">
    <w:name w:val="Сетка таблицы5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">
    <w:name w:val="Сетка таблицы127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0">
    <w:name w:val="Сетка таблицы2110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6">
    <w:name w:val="Сетка таблицы206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60">
    <w:name w:val="Сетка таблицы226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6">
    <w:name w:val="Сетка таблицы236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6">
    <w:name w:val="Сетка таблицы32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9">
    <w:name w:val="Сетка таблицы419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70">
    <w:name w:val="Сетка таблицы257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6">
    <w:name w:val="Сетка таблицы266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6">
    <w:name w:val="Сетка таблицы72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6">
    <w:name w:val="Сетка таблицы6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0">
    <w:name w:val="Сетка таблицы810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">
    <w:name w:val="Сетка таблицы9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0">
    <w:name w:val="Сетка таблицы10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0">
    <w:name w:val="Сетка таблицы1117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60">
    <w:name w:val="Сетка таблицы246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60">
    <w:name w:val="Сетка таблицы16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">
    <w:name w:val="Сетка таблицы17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">
    <w:name w:val="Сетка таблицы18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5">
    <w:name w:val="Сетка таблицы19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5">
    <w:name w:val="Сетка таблицы110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">
    <w:name w:val="Сетка таблицы14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">
    <w:name w:val="Сетка таблицы15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6">
    <w:name w:val="Сетка таблицы27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7">
    <w:name w:val="Сетка таблицы287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5">
    <w:name w:val="Сетка таблицы29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">
    <w:name w:val="Сетка таблицы112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5">
    <w:name w:val="Сетка таблицы210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5">
    <w:name w:val="Сетка таблицы33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0">
    <w:name w:val="Сетка таблицы113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5">
    <w:name w:val="Сетка таблицы142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">
    <w:name w:val="Сетка таблицы31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5">
    <w:name w:val="Сетка таблицы152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5">
    <w:name w:val="Сетка таблицы722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5">
    <w:name w:val="Сетка таблицы12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5">
    <w:name w:val="Сетка таблицы21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5">
    <w:name w:val="Сетка таблицы20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5">
    <w:name w:val="Сетка таблицы22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5">
    <w:name w:val="Сетка таблицы23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5">
    <w:name w:val="Сетка таблицы32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5">
    <w:name w:val="Сетка таблицы25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5">
    <w:name w:val="Сетка таблицы26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5">
    <w:name w:val="Сетка таблицы721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">
    <w:name w:val="Сетка таблицы71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5">
    <w:name w:val="Сетка таблицы8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5">
    <w:name w:val="Сетка таблицы9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5">
    <w:name w:val="Сетка таблицы10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50">
    <w:name w:val="Сетка таблицы111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50">
    <w:name w:val="Сетка таблицы131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5">
    <w:name w:val="Сетка таблицы241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6">
    <w:name w:val="Сетка таблицы30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6">
    <w:name w:val="Сетка таблицы346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5">
    <w:name w:val="Сетка таблицы35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5">
    <w:name w:val="Сетка таблицы1435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5">
    <w:name w:val="Сетка таблицы2525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4">
    <w:name w:val="Сетка таблицы36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4">
    <w:name w:val="Сетка таблицы37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4">
    <w:name w:val="Сетка таблицы38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4">
    <w:name w:val="Сетка таблицы39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">
    <w:name w:val="Сетка таблицы114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4">
    <w:name w:val="Сетка таблицы2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4">
    <w:name w:val="Сетка таблицы310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0">
    <w:name w:val="Сетка таблицы115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4">
    <w:name w:val="Сетка таблицы72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">
    <w:name w:val="Сетка таблицы5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40">
    <w:name w:val="Сетка таблицы12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4">
    <w:name w:val="Сетка таблицы202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4">
    <w:name w:val="Сетка таблицы222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4">
    <w:name w:val="Сетка таблицы232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4">
    <w:name w:val="Сетка таблицы32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4">
    <w:name w:val="Сетка таблицы253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4">
    <w:name w:val="Сетка таблицы262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4">
    <w:name w:val="Сетка таблицы72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4">
    <w:name w:val="Сетка таблицы6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4">
    <w:name w:val="Сетка таблицы8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4">
    <w:name w:val="Сетка таблицы9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4">
    <w:name w:val="Сетка таблицы10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40">
    <w:name w:val="Сетка таблицы11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4">
    <w:name w:val="Сетка таблицы13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4">
    <w:name w:val="Сетка таблицы242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4">
    <w:name w:val="Сетка таблицы16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">
    <w:name w:val="Сетка таблицы17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4">
    <w:name w:val="Сетка таблицы18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4">
    <w:name w:val="Сетка таблицы110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4">
    <w:name w:val="Сетка таблицы14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4">
    <w:name w:val="Сетка таблицы15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4">
    <w:name w:val="Сетка таблицы27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4">
    <w:name w:val="Сетка таблицы28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4">
    <w:name w:val="Сетка таблицы29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">
    <w:name w:val="Сетка таблицы112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4">
    <w:name w:val="Сетка таблицы210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4">
    <w:name w:val="Сетка таблицы33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">
    <w:name w:val="Сетка таблицы113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4">
    <w:name w:val="Сетка таблицы722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4">
    <w:name w:val="Сетка таблицы5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4">
    <w:name w:val="Сетка таблицы12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4">
    <w:name w:val="Сетка таблицы21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4">
    <w:name w:val="Сетка таблицы20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4">
    <w:name w:val="Сетка таблицы22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4">
    <w:name w:val="Сетка таблицы23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4">
    <w:name w:val="Сетка таблицы32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4">
    <w:name w:val="Сетка таблицы25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4">
    <w:name w:val="Сетка таблицы26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4">
    <w:name w:val="Сетка таблицы721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4">
    <w:name w:val="Сетка таблицы6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4">
    <w:name w:val="Сетка таблицы8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4">
    <w:name w:val="Сетка таблицы9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4">
    <w:name w:val="Сетка таблицы10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40">
    <w:name w:val="Сетка таблицы111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4">
    <w:name w:val="Сетка таблицы131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4">
    <w:name w:val="Сетка таблицы241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4">
    <w:name w:val="Сетка таблицы30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4">
    <w:name w:val="Сетка таблицы34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4">
    <w:name w:val="Сетка таблицы35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4">
    <w:name w:val="Сетка таблицы1431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4">
    <w:name w:val="Сетка таблицы25214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4">
    <w:name w:val="Сетка таблицы44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4">
    <w:name w:val="Сетка таблицы16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4">
    <w:name w:val="Сетка таблицы17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4">
    <w:name w:val="Сетка таблицы27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4">
    <w:name w:val="Сетка таблицы28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4">
    <w:name w:val="Сетка таблицы30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4">
    <w:name w:val="Сетка таблицы342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4">
    <w:name w:val="Сетка таблицы46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3">
    <w:name w:val="Сетка таблицы254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30">
    <w:name w:val="Сетка таблицы23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a">
    <w:name w:val="Сетка таблицы светлая15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5">
    <w:name w:val="Таблица-сетка 1 светлая15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3">
    <w:name w:val="Сетка таблицы10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">
    <w:name w:val="Сетка таблицы12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3">
    <w:name w:val="Сетка таблицы135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3">
    <w:name w:val="Сетка таблицы156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3">
    <w:name w:val="Сетка таблицы192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3">
    <w:name w:val="Сетка таблицы2033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3">
    <w:name w:val="Сетка таблицы27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45">
    <w:name w:val="Сетка таблицы светлая114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4">
    <w:name w:val="Таблица-сетка 1 светлая114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3">
    <w:name w:val="Сетка таблицы7123"/>
    <w:basedOn w:val="a5"/>
    <w:uiPriority w:val="59"/>
    <w:rsid w:val="00C44DC6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2">
    <w:name w:val="Сетка таблицы светлая1113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3">
    <w:name w:val="Таблица-сетка 1 светлая1113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34">
    <w:name w:val="Сетка таблицы светлая123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3">
    <w:name w:val="Таблица-сетка 1 светлая123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3">
    <w:name w:val="Сетка таблицы2833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3">
    <w:name w:val="Сетка таблицы292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3">
    <w:name w:val="Сетка таблицы30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3">
    <w:name w:val="Сетка таблицы323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3">
    <w:name w:val="Сетка таблицы3323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3">
    <w:name w:val="Сетка таблицы3433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3">
    <w:name w:val="Сетка таблицы1733"/>
    <w:basedOn w:val="a5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5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3">
    <w:name w:val="Сетка таблицы483"/>
    <w:basedOn w:val="a5"/>
    <w:next w:val="af4"/>
    <w:uiPriority w:val="3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4">
    <w:name w:val="Сетка таблицы494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4">
    <w:name w:val="Сетка таблицы504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3">
    <w:name w:val="Сетка таблицы25413"/>
    <w:basedOn w:val="a5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3">
    <w:name w:val="Сетка таблицы533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30">
    <w:name w:val="Сетка таблицы54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3">
    <w:name w:val="Сетка таблицы55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3">
    <w:name w:val="Сетка таблицы56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3">
    <w:name w:val="Сетка таблицы57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3">
    <w:name w:val="Сетка таблицы58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3">
    <w:name w:val="Сетка таблицы59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3">
    <w:name w:val="Сетка таблицы60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3">
    <w:name w:val="Сетка таблицы63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0">
    <w:name w:val="Сетка таблицы64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3">
    <w:name w:val="Сетка таблицы65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3">
    <w:name w:val="Сетка таблицы66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3">
    <w:name w:val="Сетка таблицы67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3">
    <w:name w:val="Сетка таблицы68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3">
    <w:name w:val="Сетка таблицы69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3">
    <w:name w:val="Сетка таблицы70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">
    <w:name w:val="Сетка таблицы74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">
    <w:name w:val="Сетка таблицы75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3">
    <w:name w:val="Сетка таблицы76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">
    <w:name w:val="Сетка таблицы772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2">
    <w:name w:val="Сетка таблицы782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2">
    <w:name w:val="Сетка таблицы792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2">
    <w:name w:val="Сетка таблицы802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3">
    <w:name w:val="Сетка таблицы833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3">
    <w:name w:val="Сетка таблицы843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7">
    <w:name w:val="Нет списка71"/>
    <w:next w:val="a6"/>
    <w:uiPriority w:val="99"/>
    <w:semiHidden/>
    <w:unhideWhenUsed/>
    <w:rsid w:val="00C44DC6"/>
  </w:style>
  <w:style w:type="table" w:customStyle="1" w:styleId="851">
    <w:name w:val="Сетка таблицы85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 светлая132"/>
    <w:basedOn w:val="a5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61">
    <w:name w:val="Сетка таблицы116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ff7">
    <w:name w:val="Просмотренная гиперссылка2"/>
    <w:basedOn w:val="a4"/>
    <w:uiPriority w:val="99"/>
    <w:semiHidden/>
    <w:unhideWhenUsed/>
    <w:rsid w:val="00C44DC6"/>
    <w:rPr>
      <w:color w:val="800080"/>
      <w:u w:val="single"/>
    </w:rPr>
  </w:style>
  <w:style w:type="table" w:customStyle="1" w:styleId="2141">
    <w:name w:val="Сетка таблицы21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10">
    <w:name w:val="Сетка таблицы313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1">
    <w:name w:val="Сетка таблицы410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1">
    <w:name w:val="Сетка таблицы510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17">
    <w:name w:val="Нет списка141"/>
    <w:next w:val="a6"/>
    <w:uiPriority w:val="99"/>
    <w:semiHidden/>
    <w:unhideWhenUsed/>
    <w:rsid w:val="00C44DC6"/>
  </w:style>
  <w:style w:type="table" w:customStyle="1" w:styleId="6101">
    <w:name w:val="Сетка таблицы610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Сетка таблицы117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1131">
    <w:name w:val="Таблица-сетка 1 светлая131"/>
    <w:basedOn w:val="a5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01">
    <w:name w:val="Сетка таблицы710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1">
    <w:name w:val="Сетка таблицы86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">
    <w:name w:val="Сетка таблицы93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0">
    <w:name w:val="Нет списка241"/>
    <w:next w:val="a6"/>
    <w:semiHidden/>
    <w:rsid w:val="00C44DC6"/>
  </w:style>
  <w:style w:type="table" w:customStyle="1" w:styleId="1041">
    <w:name w:val="Сетка таблицы104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0">
    <w:name w:val="Сетка таблицы124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61">
    <w:name w:val="Сетка таблицы136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71">
    <w:name w:val="Сетка таблицы147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10">
    <w:name w:val="Нет списка341"/>
    <w:next w:val="a6"/>
    <w:uiPriority w:val="99"/>
    <w:semiHidden/>
    <w:unhideWhenUsed/>
    <w:rsid w:val="00C44DC6"/>
  </w:style>
  <w:style w:type="table" w:customStyle="1" w:styleId="1571">
    <w:name w:val="Сетка таблицы157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31">
    <w:name w:val="Сетка таблицы163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1">
    <w:name w:val="Сетка таблицы2151"/>
    <w:basedOn w:val="a5"/>
    <w:next w:val="af4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10">
    <w:name w:val="Сетка таблицы3141"/>
    <w:basedOn w:val="a5"/>
    <w:next w:val="af4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0">
    <w:name w:val="Сетка таблицы4131"/>
    <w:basedOn w:val="a5"/>
    <w:next w:val="af4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0">
    <w:name w:val="Сетка таблицы5121"/>
    <w:basedOn w:val="a5"/>
    <w:next w:val="af4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0">
    <w:name w:val="Нет списка1131"/>
    <w:next w:val="a6"/>
    <w:uiPriority w:val="99"/>
    <w:semiHidden/>
    <w:unhideWhenUsed/>
    <w:rsid w:val="00C44DC6"/>
  </w:style>
  <w:style w:type="table" w:customStyle="1" w:styleId="6121">
    <w:name w:val="Сетка таблицы6121"/>
    <w:basedOn w:val="a5"/>
    <w:next w:val="af4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0">
    <w:name w:val="Сетка таблицы1113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1">
    <w:name w:val="Сетка таблицы17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Сетка таблицы182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1">
    <w:name w:val="Сетка таблицы19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10">
    <w:name w:val="Нет списка431"/>
    <w:next w:val="a6"/>
    <w:uiPriority w:val="99"/>
    <w:semiHidden/>
    <w:unhideWhenUsed/>
    <w:rsid w:val="00C44DC6"/>
  </w:style>
  <w:style w:type="table" w:customStyle="1" w:styleId="2041">
    <w:name w:val="Сетка таблицы20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1">
    <w:name w:val="Сетка таблицы22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51">
    <w:name w:val="Сетка таблицы235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31">
    <w:name w:val="Сетка таблицы24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51">
    <w:name w:val="Сетка таблицы255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31">
    <w:name w:val="Сетка таблицы26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5210">
    <w:name w:val="Нет списка521"/>
    <w:next w:val="a6"/>
    <w:uiPriority w:val="99"/>
    <w:semiHidden/>
    <w:unhideWhenUsed/>
    <w:rsid w:val="00C44DC6"/>
  </w:style>
  <w:style w:type="table" w:customStyle="1" w:styleId="2741">
    <w:name w:val="Сетка таблицы274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215">
    <w:name w:val="Сетка таблицы светлая1121"/>
    <w:basedOn w:val="a5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2210">
    <w:name w:val="Нет списка1221"/>
    <w:next w:val="a6"/>
    <w:uiPriority w:val="99"/>
    <w:semiHidden/>
    <w:unhideWhenUsed/>
    <w:rsid w:val="00C44DC6"/>
  </w:style>
  <w:style w:type="table" w:customStyle="1" w:styleId="-11121">
    <w:name w:val="Таблица-сетка 1 светлая1121"/>
    <w:basedOn w:val="a5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1310">
    <w:name w:val="Нет списка2131"/>
    <w:next w:val="a6"/>
    <w:uiPriority w:val="99"/>
    <w:semiHidden/>
    <w:unhideWhenUsed/>
    <w:rsid w:val="00C44DC6"/>
  </w:style>
  <w:style w:type="table" w:customStyle="1" w:styleId="7131">
    <w:name w:val="Сетка таблицы7131"/>
    <w:basedOn w:val="a5"/>
    <w:next w:val="af4"/>
    <w:uiPriority w:val="59"/>
    <w:rsid w:val="00C44DC6"/>
    <w:pPr>
      <w:spacing w:after="0" w:line="240" w:lineRule="auto"/>
      <w:jc w:val="both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311">
    <w:name w:val="Нет списка3131"/>
    <w:next w:val="a6"/>
    <w:uiPriority w:val="99"/>
    <w:semiHidden/>
    <w:unhideWhenUsed/>
    <w:rsid w:val="00C44DC6"/>
  </w:style>
  <w:style w:type="numbering" w:customStyle="1" w:styleId="111210">
    <w:name w:val="Нет списка11121"/>
    <w:next w:val="a6"/>
    <w:uiPriority w:val="99"/>
    <w:semiHidden/>
    <w:unhideWhenUsed/>
    <w:rsid w:val="00C44DC6"/>
  </w:style>
  <w:style w:type="table" w:customStyle="1" w:styleId="111115">
    <w:name w:val="Сетка таблицы светлая11111"/>
    <w:basedOn w:val="a5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111210">
    <w:name w:val="Нет списка111121"/>
    <w:next w:val="a6"/>
    <w:uiPriority w:val="99"/>
    <w:semiHidden/>
    <w:unhideWhenUsed/>
    <w:rsid w:val="00C44DC6"/>
  </w:style>
  <w:style w:type="table" w:customStyle="1" w:styleId="-111111">
    <w:name w:val="Таблица-сетка 1 светлая11111"/>
    <w:basedOn w:val="a5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1121">
    <w:name w:val="Нет списка21121"/>
    <w:next w:val="a6"/>
    <w:uiPriority w:val="99"/>
    <w:semiHidden/>
    <w:unhideWhenUsed/>
    <w:rsid w:val="00C44DC6"/>
  </w:style>
  <w:style w:type="numbering" w:customStyle="1" w:styleId="41210">
    <w:name w:val="Нет списка4121"/>
    <w:next w:val="a6"/>
    <w:uiPriority w:val="99"/>
    <w:semiHidden/>
    <w:unhideWhenUsed/>
    <w:rsid w:val="00C44DC6"/>
  </w:style>
  <w:style w:type="numbering" w:customStyle="1" w:styleId="121210">
    <w:name w:val="Нет списка12121"/>
    <w:next w:val="a6"/>
    <w:uiPriority w:val="99"/>
    <w:semiHidden/>
    <w:unhideWhenUsed/>
    <w:rsid w:val="00C44DC6"/>
  </w:style>
  <w:style w:type="table" w:customStyle="1" w:styleId="12115">
    <w:name w:val="Сетка таблицы светлая1211"/>
    <w:basedOn w:val="a5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12210">
    <w:name w:val="Нет списка11221"/>
    <w:next w:val="a6"/>
    <w:uiPriority w:val="99"/>
    <w:semiHidden/>
    <w:unhideWhenUsed/>
    <w:rsid w:val="00C44DC6"/>
  </w:style>
  <w:style w:type="table" w:customStyle="1" w:styleId="-11211">
    <w:name w:val="Таблица-сетка 1 светлая1211"/>
    <w:basedOn w:val="a5"/>
    <w:uiPriority w:val="46"/>
    <w:rsid w:val="00C44DC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numbering" w:customStyle="1" w:styleId="22210">
    <w:name w:val="Нет списка2221"/>
    <w:next w:val="a6"/>
    <w:uiPriority w:val="99"/>
    <w:semiHidden/>
    <w:unhideWhenUsed/>
    <w:rsid w:val="00C44DC6"/>
  </w:style>
  <w:style w:type="numbering" w:customStyle="1" w:styleId="31121">
    <w:name w:val="Нет списка31121"/>
    <w:next w:val="a6"/>
    <w:uiPriority w:val="99"/>
    <w:semiHidden/>
    <w:unhideWhenUsed/>
    <w:rsid w:val="00C44DC6"/>
  </w:style>
  <w:style w:type="numbering" w:customStyle="1" w:styleId="11111210">
    <w:name w:val="Нет списка1111121"/>
    <w:next w:val="a6"/>
    <w:uiPriority w:val="99"/>
    <w:semiHidden/>
    <w:unhideWhenUsed/>
    <w:rsid w:val="00C44DC6"/>
  </w:style>
  <w:style w:type="numbering" w:customStyle="1" w:styleId="11111121">
    <w:name w:val="Нет списка11111121"/>
    <w:next w:val="a6"/>
    <w:uiPriority w:val="99"/>
    <w:semiHidden/>
    <w:unhideWhenUsed/>
    <w:rsid w:val="00C44DC6"/>
  </w:style>
  <w:style w:type="numbering" w:customStyle="1" w:styleId="211121">
    <w:name w:val="Нет списка211121"/>
    <w:next w:val="a6"/>
    <w:uiPriority w:val="99"/>
    <w:semiHidden/>
    <w:unhideWhenUsed/>
    <w:rsid w:val="00C44DC6"/>
  </w:style>
  <w:style w:type="numbering" w:customStyle="1" w:styleId="51211">
    <w:name w:val="Нет списка5121"/>
    <w:next w:val="a6"/>
    <w:uiPriority w:val="99"/>
    <w:semiHidden/>
    <w:unhideWhenUsed/>
    <w:rsid w:val="00C44DC6"/>
  </w:style>
  <w:style w:type="table" w:customStyle="1" w:styleId="2841">
    <w:name w:val="Сетка таблицы28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31">
    <w:name w:val="Сетка таблицы29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41">
    <w:name w:val="Сетка таблицы304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410">
    <w:name w:val="Сетка таблицы324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310">
    <w:name w:val="Сетка таблицы3331"/>
    <w:basedOn w:val="a5"/>
    <w:next w:val="af4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41">
    <w:name w:val="Сетка таблицы72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1">
    <w:name w:val="Сетка таблицы3441"/>
    <w:basedOn w:val="a5"/>
    <w:next w:val="af4"/>
    <w:uiPriority w:val="5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1111121">
    <w:name w:val="Нет списка111111121"/>
    <w:next w:val="a6"/>
    <w:uiPriority w:val="99"/>
    <w:semiHidden/>
    <w:unhideWhenUsed/>
    <w:rsid w:val="00C44DC6"/>
  </w:style>
  <w:style w:type="numbering" w:customStyle="1" w:styleId="816">
    <w:name w:val="Нет списка81"/>
    <w:next w:val="a6"/>
    <w:uiPriority w:val="99"/>
    <w:semiHidden/>
    <w:unhideWhenUsed/>
    <w:rsid w:val="00C44DC6"/>
  </w:style>
  <w:style w:type="numbering" w:customStyle="1" w:styleId="1510">
    <w:name w:val="Нет списка151"/>
    <w:uiPriority w:val="99"/>
    <w:semiHidden/>
    <w:unhideWhenUsed/>
    <w:qFormat/>
    <w:rsid w:val="00C44DC6"/>
  </w:style>
  <w:style w:type="numbering" w:customStyle="1" w:styleId="2510">
    <w:name w:val="Нет списка251"/>
    <w:semiHidden/>
    <w:unhideWhenUsed/>
    <w:qFormat/>
    <w:rsid w:val="00C44DC6"/>
  </w:style>
  <w:style w:type="numbering" w:customStyle="1" w:styleId="3510">
    <w:name w:val="Нет списка351"/>
    <w:uiPriority w:val="99"/>
    <w:semiHidden/>
    <w:unhideWhenUsed/>
    <w:qFormat/>
    <w:rsid w:val="00C44DC6"/>
  </w:style>
  <w:style w:type="numbering" w:customStyle="1" w:styleId="4410">
    <w:name w:val="Нет списка441"/>
    <w:uiPriority w:val="99"/>
    <w:semiHidden/>
    <w:unhideWhenUsed/>
    <w:qFormat/>
    <w:rsid w:val="00C44DC6"/>
  </w:style>
  <w:style w:type="numbering" w:customStyle="1" w:styleId="11410">
    <w:name w:val="Нет списка1141"/>
    <w:uiPriority w:val="99"/>
    <w:semiHidden/>
    <w:unhideWhenUsed/>
    <w:qFormat/>
    <w:rsid w:val="00C44DC6"/>
  </w:style>
  <w:style w:type="numbering" w:customStyle="1" w:styleId="21410">
    <w:name w:val="Нет списка2141"/>
    <w:uiPriority w:val="99"/>
    <w:semiHidden/>
    <w:unhideWhenUsed/>
    <w:qFormat/>
    <w:rsid w:val="00C44DC6"/>
  </w:style>
  <w:style w:type="numbering" w:customStyle="1" w:styleId="31411">
    <w:name w:val="Нет списка3141"/>
    <w:uiPriority w:val="99"/>
    <w:semiHidden/>
    <w:unhideWhenUsed/>
    <w:qFormat/>
    <w:rsid w:val="00C44DC6"/>
  </w:style>
  <w:style w:type="numbering" w:customStyle="1" w:styleId="5310">
    <w:name w:val="Нет списка531"/>
    <w:uiPriority w:val="99"/>
    <w:semiHidden/>
    <w:unhideWhenUsed/>
    <w:qFormat/>
    <w:rsid w:val="00C44DC6"/>
  </w:style>
  <w:style w:type="numbering" w:customStyle="1" w:styleId="12310">
    <w:name w:val="Нет списка1231"/>
    <w:uiPriority w:val="99"/>
    <w:semiHidden/>
    <w:unhideWhenUsed/>
    <w:qFormat/>
    <w:rsid w:val="00C44DC6"/>
  </w:style>
  <w:style w:type="numbering" w:customStyle="1" w:styleId="22310">
    <w:name w:val="Нет списка2231"/>
    <w:uiPriority w:val="99"/>
    <w:semiHidden/>
    <w:unhideWhenUsed/>
    <w:qFormat/>
    <w:rsid w:val="00C44DC6"/>
  </w:style>
  <w:style w:type="numbering" w:customStyle="1" w:styleId="32110">
    <w:name w:val="Нет списка3211"/>
    <w:uiPriority w:val="99"/>
    <w:semiHidden/>
    <w:unhideWhenUsed/>
    <w:qFormat/>
    <w:rsid w:val="00C44DC6"/>
  </w:style>
  <w:style w:type="numbering" w:customStyle="1" w:styleId="41311">
    <w:name w:val="Нет списка4131"/>
    <w:uiPriority w:val="99"/>
    <w:semiHidden/>
    <w:unhideWhenUsed/>
    <w:qFormat/>
    <w:rsid w:val="00C44DC6"/>
  </w:style>
  <w:style w:type="numbering" w:customStyle="1" w:styleId="111311">
    <w:name w:val="Нет списка11131"/>
    <w:uiPriority w:val="99"/>
    <w:semiHidden/>
    <w:unhideWhenUsed/>
    <w:qFormat/>
    <w:rsid w:val="00C44DC6"/>
  </w:style>
  <w:style w:type="numbering" w:customStyle="1" w:styleId="21131">
    <w:name w:val="Нет списка21131"/>
    <w:uiPriority w:val="99"/>
    <w:semiHidden/>
    <w:unhideWhenUsed/>
    <w:qFormat/>
    <w:rsid w:val="00C44DC6"/>
  </w:style>
  <w:style w:type="numbering" w:customStyle="1" w:styleId="31131">
    <w:name w:val="Нет списка31131"/>
    <w:uiPriority w:val="99"/>
    <w:semiHidden/>
    <w:unhideWhenUsed/>
    <w:qFormat/>
    <w:rsid w:val="00C44DC6"/>
  </w:style>
  <w:style w:type="numbering" w:customStyle="1" w:styleId="6110">
    <w:name w:val="Нет списка611"/>
    <w:uiPriority w:val="99"/>
    <w:semiHidden/>
    <w:unhideWhenUsed/>
    <w:qFormat/>
    <w:rsid w:val="00C44DC6"/>
  </w:style>
  <w:style w:type="numbering" w:customStyle="1" w:styleId="13110">
    <w:name w:val="Нет списка1311"/>
    <w:uiPriority w:val="99"/>
    <w:semiHidden/>
    <w:unhideWhenUsed/>
    <w:qFormat/>
    <w:rsid w:val="00C44DC6"/>
  </w:style>
  <w:style w:type="numbering" w:customStyle="1" w:styleId="23110">
    <w:name w:val="Нет списка2311"/>
    <w:semiHidden/>
    <w:qFormat/>
    <w:rsid w:val="00C44DC6"/>
  </w:style>
  <w:style w:type="numbering" w:customStyle="1" w:styleId="33110">
    <w:name w:val="Нет списка3311"/>
    <w:uiPriority w:val="99"/>
    <w:semiHidden/>
    <w:unhideWhenUsed/>
    <w:qFormat/>
    <w:rsid w:val="00C44DC6"/>
  </w:style>
  <w:style w:type="numbering" w:customStyle="1" w:styleId="11231">
    <w:name w:val="Нет списка11231"/>
    <w:uiPriority w:val="99"/>
    <w:semiHidden/>
    <w:unhideWhenUsed/>
    <w:qFormat/>
    <w:rsid w:val="00C44DC6"/>
  </w:style>
  <w:style w:type="numbering" w:customStyle="1" w:styleId="42110">
    <w:name w:val="Нет списка4211"/>
    <w:uiPriority w:val="99"/>
    <w:semiHidden/>
    <w:unhideWhenUsed/>
    <w:qFormat/>
    <w:rsid w:val="00C44DC6"/>
  </w:style>
  <w:style w:type="numbering" w:customStyle="1" w:styleId="51310">
    <w:name w:val="Нет списка5131"/>
    <w:uiPriority w:val="99"/>
    <w:semiHidden/>
    <w:unhideWhenUsed/>
    <w:qFormat/>
    <w:rsid w:val="00C44DC6"/>
  </w:style>
  <w:style w:type="numbering" w:customStyle="1" w:styleId="12131">
    <w:name w:val="Нет списка12131"/>
    <w:uiPriority w:val="99"/>
    <w:semiHidden/>
    <w:unhideWhenUsed/>
    <w:qFormat/>
    <w:rsid w:val="00C44DC6"/>
  </w:style>
  <w:style w:type="numbering" w:customStyle="1" w:styleId="21211">
    <w:name w:val="Нет списка21211"/>
    <w:uiPriority w:val="99"/>
    <w:semiHidden/>
    <w:unhideWhenUsed/>
    <w:qFormat/>
    <w:rsid w:val="00C44DC6"/>
  </w:style>
  <w:style w:type="numbering" w:customStyle="1" w:styleId="312110">
    <w:name w:val="Нет списка31211"/>
    <w:uiPriority w:val="99"/>
    <w:semiHidden/>
    <w:unhideWhenUsed/>
    <w:qFormat/>
    <w:rsid w:val="00C44DC6"/>
  </w:style>
  <w:style w:type="numbering" w:customStyle="1" w:styleId="1111310">
    <w:name w:val="Нет списка111131"/>
    <w:uiPriority w:val="99"/>
    <w:semiHidden/>
    <w:unhideWhenUsed/>
    <w:qFormat/>
    <w:rsid w:val="00C44DC6"/>
  </w:style>
  <w:style w:type="numbering" w:customStyle="1" w:styleId="1111131">
    <w:name w:val="Нет списка1111131"/>
    <w:uiPriority w:val="99"/>
    <w:semiHidden/>
    <w:unhideWhenUsed/>
    <w:qFormat/>
    <w:rsid w:val="00C44DC6"/>
  </w:style>
  <w:style w:type="numbering" w:customStyle="1" w:styleId="211131">
    <w:name w:val="Нет списка211131"/>
    <w:uiPriority w:val="99"/>
    <w:semiHidden/>
    <w:unhideWhenUsed/>
    <w:qFormat/>
    <w:rsid w:val="00C44DC6"/>
  </w:style>
  <w:style w:type="numbering" w:customStyle="1" w:styleId="411110">
    <w:name w:val="Нет списка41111"/>
    <w:uiPriority w:val="99"/>
    <w:semiHidden/>
    <w:unhideWhenUsed/>
    <w:qFormat/>
    <w:rsid w:val="00C44DC6"/>
  </w:style>
  <w:style w:type="numbering" w:customStyle="1" w:styleId="121111">
    <w:name w:val="Нет списка121111"/>
    <w:uiPriority w:val="99"/>
    <w:semiHidden/>
    <w:unhideWhenUsed/>
    <w:qFormat/>
    <w:rsid w:val="00C44DC6"/>
  </w:style>
  <w:style w:type="numbering" w:customStyle="1" w:styleId="112111">
    <w:name w:val="Нет списка112111"/>
    <w:uiPriority w:val="99"/>
    <w:semiHidden/>
    <w:unhideWhenUsed/>
    <w:qFormat/>
    <w:rsid w:val="00C44DC6"/>
  </w:style>
  <w:style w:type="numbering" w:customStyle="1" w:styleId="221110">
    <w:name w:val="Нет списка22111"/>
    <w:uiPriority w:val="99"/>
    <w:semiHidden/>
    <w:unhideWhenUsed/>
    <w:qFormat/>
    <w:rsid w:val="00C44DC6"/>
  </w:style>
  <w:style w:type="numbering" w:customStyle="1" w:styleId="311111">
    <w:name w:val="Нет списка311111"/>
    <w:uiPriority w:val="99"/>
    <w:semiHidden/>
    <w:unhideWhenUsed/>
    <w:qFormat/>
    <w:rsid w:val="00C44DC6"/>
  </w:style>
  <w:style w:type="numbering" w:customStyle="1" w:styleId="11111131">
    <w:name w:val="Нет списка11111131"/>
    <w:uiPriority w:val="99"/>
    <w:semiHidden/>
    <w:unhideWhenUsed/>
    <w:qFormat/>
    <w:rsid w:val="00C44DC6"/>
  </w:style>
  <w:style w:type="numbering" w:customStyle="1" w:styleId="111111131">
    <w:name w:val="Нет списка111111131"/>
    <w:uiPriority w:val="99"/>
    <w:semiHidden/>
    <w:unhideWhenUsed/>
    <w:qFormat/>
    <w:rsid w:val="00C44DC6"/>
  </w:style>
  <w:style w:type="numbering" w:customStyle="1" w:styleId="2111111">
    <w:name w:val="Нет списка2111111"/>
    <w:uiPriority w:val="99"/>
    <w:semiHidden/>
    <w:unhideWhenUsed/>
    <w:qFormat/>
    <w:rsid w:val="00C44DC6"/>
  </w:style>
  <w:style w:type="numbering" w:customStyle="1" w:styleId="51111">
    <w:name w:val="Нет списка51111"/>
    <w:uiPriority w:val="99"/>
    <w:semiHidden/>
    <w:unhideWhenUsed/>
    <w:qFormat/>
    <w:rsid w:val="00C44DC6"/>
  </w:style>
  <w:style w:type="numbering" w:customStyle="1" w:styleId="1111111112">
    <w:name w:val="Нет списка1111111112"/>
    <w:uiPriority w:val="99"/>
    <w:semiHidden/>
    <w:unhideWhenUsed/>
    <w:qFormat/>
    <w:rsid w:val="00C44DC6"/>
  </w:style>
  <w:style w:type="table" w:customStyle="1" w:styleId="871">
    <w:name w:val="Сетка таблицы87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1">
    <w:name w:val="Сетка таблицы40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1">
    <w:name w:val="Сетка таблицы13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1">
    <w:name w:val="Сетка таблицы47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Сетка таблицы118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1">
    <w:name w:val="Сетка таблицы216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10">
    <w:name w:val="Сетка таблицы31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">
    <w:name w:val="Сетка таблицы119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1">
    <w:name w:val="Сетка таблицы148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1">
    <w:name w:val="Сетка таблицы3161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1">
    <w:name w:val="Сетка таблицы158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10">
    <w:name w:val="Сетка таблицы41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1">
    <w:name w:val="Сетка таблицы72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11">
    <w:name w:val="Сетка таблицы5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">
    <w:name w:val="Сетка таблицы12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1">
    <w:name w:val="Сетка таблицы2171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51">
    <w:name w:val="Сетка таблицы205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410">
    <w:name w:val="Сетка таблицы224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51">
    <w:name w:val="Сетка таблицы32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51">
    <w:name w:val="Сетка таблицы4151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61">
    <w:name w:val="Сетка таблицы256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41">
    <w:name w:val="Сетка таблицы264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31">
    <w:name w:val="Сетка таблицы72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">
    <w:name w:val="Сетка таблицы6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">
    <w:name w:val="Сетка таблицы71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81">
    <w:name w:val="Сетка таблицы88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">
    <w:name w:val="Сетка таблицы9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">
    <w:name w:val="Сетка таблицы10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0">
    <w:name w:val="Сетка таблицы111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1">
    <w:name w:val="Сетка таблицы137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1">
    <w:name w:val="Сетка таблицы244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41">
    <w:name w:val="Сетка таблицы16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1">
    <w:name w:val="Сетка таблицы17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1">
    <w:name w:val="Сетка таблицы18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1">
    <w:name w:val="Сетка таблицы19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1">
    <w:name w:val="Сетка таблицы110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1">
    <w:name w:val="Сетка таблицы14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1">
    <w:name w:val="Сетка таблицы15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51">
    <w:name w:val="Сетка таблицы27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51">
    <w:name w:val="Сетка таблицы28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1">
    <w:name w:val="Сетка таблицы29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1">
    <w:name w:val="Сетка таблицы112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1">
    <w:name w:val="Сетка таблицы210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1">
    <w:name w:val="Сетка таблицы334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">
    <w:name w:val="Сетка таблицы113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1">
    <w:name w:val="Сетка таблицы142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10">
    <w:name w:val="Сетка таблицы31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1">
    <w:name w:val="Сетка таблицы152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0">
    <w:name w:val="Сетка таблицы42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">
    <w:name w:val="Сетка таблицы722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1">
    <w:name w:val="Сетка таблицы5141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0">
    <w:name w:val="Сетка таблицы1213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0">
    <w:name w:val="Сетка таблицы21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1">
    <w:name w:val="Сетка таблицы20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21">
    <w:name w:val="Сетка таблицы22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21">
    <w:name w:val="Сетка таблицы23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21">
    <w:name w:val="Сетка таблицы32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1">
    <w:name w:val="Сетка таблицы41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1">
    <w:name w:val="Сетка таблицы25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21">
    <w:name w:val="Сетка таблицы26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21">
    <w:name w:val="Сетка таблицы721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">
    <w:name w:val="Сетка таблицы6141"/>
    <w:basedOn w:val="a5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">
    <w:name w:val="Сетка таблицы8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">
    <w:name w:val="Сетка таблицы9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">
    <w:name w:val="Сетка таблицы10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11">
    <w:name w:val="Сетка таблицы111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1">
    <w:name w:val="Сетка таблицы131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1">
    <w:name w:val="Сетка таблицы241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51">
    <w:name w:val="Сетка таблицы30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51">
    <w:name w:val="Сетка таблицы345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Сетка таблицы35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21">
    <w:name w:val="Сетка таблицы1432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1">
    <w:name w:val="Сетка таблицы252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11">
    <w:name w:val="Сетка таблицы36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">
    <w:name w:val="Сетка таблицы38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11">
    <w:name w:val="Сетка таблицы39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10">
    <w:name w:val="Сетка таблицы2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1">
    <w:name w:val="Сетка таблицы310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">
    <w:name w:val="Сетка таблицы115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11">
    <w:name w:val="Сетка таблицы14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11">
    <w:name w:val="Сетка таблицы3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1">
    <w:name w:val="Сетка таблицы15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Сетка таблицы4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">
    <w:name w:val="Сетка таблицы72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">
    <w:name w:val="Сетка таблицы5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">
    <w:name w:val="Сетка таблицы12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1">
    <w:name w:val="Сетка таблицы21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1">
    <w:name w:val="Сетка таблицы20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11">
    <w:name w:val="Сетка таблицы22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11">
    <w:name w:val="Сетка таблицы23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11">
    <w:name w:val="Сетка таблицы32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">
    <w:name w:val="Сетка таблицы4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11">
    <w:name w:val="Сетка таблицы25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11">
    <w:name w:val="Сетка таблицы26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11">
    <w:name w:val="Сетка таблицы72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1">
    <w:name w:val="Сетка таблицы6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">
    <w:name w:val="Сетка таблицы7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Сетка таблицы8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Сетка таблицы9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Сетка таблицы10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">
    <w:name w:val="Сетка таблицы11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1">
    <w:name w:val="Сетка таблицы13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1">
    <w:name w:val="Сетка таблицы24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6111">
    <w:name w:val="Сетка таблицы16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">
    <w:name w:val="Сетка таблицы17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1">
    <w:name w:val="Сетка таблицы18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">
    <w:name w:val="Сетка таблицы19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1">
    <w:name w:val="Сетка таблицы110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1">
    <w:name w:val="Сетка таблицы14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1">
    <w:name w:val="Сетка таблицы15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">
    <w:name w:val="Сетка таблицы27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1">
    <w:name w:val="Сетка таблицы28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1">
    <w:name w:val="Сетка таблицы29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0">
    <w:name w:val="Сетка таблицы112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1">
    <w:name w:val="Сетка таблицы210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1">
    <w:name w:val="Сетка таблицы33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Сетка таблицы113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1">
    <w:name w:val="Сетка таблицы142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110">
    <w:name w:val="Сетка таблицы31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1">
    <w:name w:val="Сетка таблицы152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">
    <w:name w:val="Сетка таблицы42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">
    <w:name w:val="Сетка таблицы722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0">
    <w:name w:val="Сетка таблицы5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0">
    <w:name w:val="Сетка таблицы12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12">
    <w:name w:val="Сетка таблицы21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11">
    <w:name w:val="Сетка таблицы20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11">
    <w:name w:val="Сетка таблицы22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11">
    <w:name w:val="Сетка таблицы23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11">
    <w:name w:val="Сетка таблицы32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1">
    <w:name w:val="Сетка таблицы41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1">
    <w:name w:val="Сетка таблицы25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11">
    <w:name w:val="Сетка таблицы26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11">
    <w:name w:val="Сетка таблицы721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">
    <w:name w:val="Сетка таблицы6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">
    <w:name w:val="Сетка таблицы7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">
    <w:name w:val="Сетка таблицы8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">
    <w:name w:val="Сетка таблицы9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">
    <w:name w:val="Сетка таблицы10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10">
    <w:name w:val="Сетка таблицы111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1">
    <w:name w:val="Сетка таблицы131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1">
    <w:name w:val="Сетка таблицы241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111">
    <w:name w:val="Сетка таблицы30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1">
    <w:name w:val="Сетка таблицы34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1">
    <w:name w:val="Сетка таблицы35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11">
    <w:name w:val="Сетка таблицы1431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11">
    <w:name w:val="Сетка таблицы2521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411">
    <w:name w:val="Сетка таблицы4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11">
    <w:name w:val="Сетка таблицы145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11">
    <w:name w:val="Сетка таблицы15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1">
    <w:name w:val="Сетка таблицы45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Сетка таблицы16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Сетка таблицы17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1">
    <w:name w:val="Сетка таблицы14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1">
    <w:name w:val="Сетка таблицы151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1">
    <w:name w:val="Сетка таблицы27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1">
    <w:name w:val="Сетка таблицы28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1">
    <w:name w:val="Сетка таблицы30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1">
    <w:name w:val="Сетка таблицы342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1">
    <w:name w:val="Сетка таблицы46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1">
    <w:name w:val="Сетка таблицы13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11">
    <w:name w:val="Сетка таблицы146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11">
    <w:name w:val="Сетка таблицы155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21">
    <w:name w:val="Сетка таблицы2542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311">
    <w:name w:val="Сетка таблицы23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418">
    <w:name w:val="Сетка таблицы светлая141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41">
    <w:name w:val="Таблица-сетка 1 светлая141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311">
    <w:name w:val="Сетка таблицы10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">
    <w:name w:val="Сетка таблицы12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511">
    <w:name w:val="Сетка таблицы135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5611">
    <w:name w:val="Сетка таблицы156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211">
    <w:name w:val="Сетка таблицы19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0311">
    <w:name w:val="Сетка таблицы20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11">
    <w:name w:val="Сетка таблицы234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7311">
    <w:name w:val="Сетка таблицы27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15">
    <w:name w:val="Сетка таблицы светлая1131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31">
    <w:name w:val="Таблица-сетка 1 светлая1131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71211">
    <w:name w:val="Сетка таблицы71211"/>
    <w:basedOn w:val="a5"/>
    <w:uiPriority w:val="59"/>
    <w:rsid w:val="00C44DC6"/>
    <w:pPr>
      <w:suppressAutoHyphens/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2">
    <w:name w:val="Сетка таблицы светлая11121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1121">
    <w:name w:val="Таблица-сетка 1 светлая11121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2212">
    <w:name w:val="Сетка таблицы светлая1221"/>
    <w:basedOn w:val="a5"/>
    <w:uiPriority w:val="40"/>
    <w:rsid w:val="00C44DC6"/>
    <w:pPr>
      <w:suppressAutoHyphens/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-11221">
    <w:name w:val="Таблица-сетка 1 светлая1221"/>
    <w:basedOn w:val="a5"/>
    <w:uiPriority w:val="46"/>
    <w:rsid w:val="00C44DC6"/>
    <w:pPr>
      <w:suppressAutoHyphens/>
      <w:spacing w:after="0" w:line="240" w:lineRule="auto"/>
    </w:p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311">
    <w:name w:val="Сетка таблицы28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211">
    <w:name w:val="Сетка таблицы29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311">
    <w:name w:val="Сетка таблицы30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311">
    <w:name w:val="Сетка таблицы323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211">
    <w:name w:val="Сетка таблицы33211"/>
    <w:basedOn w:val="a5"/>
    <w:uiPriority w:val="59"/>
    <w:rsid w:val="00C44DC6"/>
    <w:pPr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311">
    <w:name w:val="Сетка таблицы34311"/>
    <w:basedOn w:val="a5"/>
    <w:uiPriority w:val="59"/>
    <w:rsid w:val="00C44DC6"/>
    <w:pPr>
      <w:suppressAutoHyphens/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7311">
    <w:name w:val="Сетка таблицы17311"/>
    <w:basedOn w:val="a5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1">
    <w:name w:val="Сетка таблицы121211"/>
    <w:basedOn w:val="a5"/>
    <w:uiPriority w:val="59"/>
    <w:rsid w:val="00C44DC6"/>
    <w:pPr>
      <w:suppressAutoHyphens/>
      <w:spacing w:after="0" w:line="240" w:lineRule="auto"/>
    </w:pPr>
    <w:rPr>
      <w:rFonts w:eastAsia="Courier New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1">
    <w:name w:val="Сетка таблицы4811"/>
    <w:basedOn w:val="a5"/>
    <w:next w:val="af4"/>
    <w:uiPriority w:val="39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11">
    <w:name w:val="Сетка таблицы4911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11">
    <w:name w:val="Сетка таблицы5011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111">
    <w:name w:val="Сетка таблицы254111"/>
    <w:basedOn w:val="a5"/>
    <w:uiPriority w:val="59"/>
    <w:rsid w:val="00C44D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311">
    <w:name w:val="Сетка таблицы5311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1">
    <w:name w:val="Сетка таблицы54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1">
    <w:name w:val="Сетка таблицы55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11">
    <w:name w:val="Сетка таблицы56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11">
    <w:name w:val="Сетка таблицы57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11">
    <w:name w:val="Сетка таблицы58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11">
    <w:name w:val="Сетка таблицы59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11">
    <w:name w:val="Сетка таблицы60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11">
    <w:name w:val="Сетка таблицы63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">
    <w:name w:val="Сетка таблицы64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11">
    <w:name w:val="Сетка таблицы65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611">
    <w:name w:val="Сетка таблицы66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">
    <w:name w:val="Сетка таблицы67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11">
    <w:name w:val="Сетка таблицы68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11">
    <w:name w:val="Сетка таблицы69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11">
    <w:name w:val="Сетка таблицы70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">
    <w:name w:val="Сетка таблицы74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">
    <w:name w:val="Сетка таблицы75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Сетка таблицы76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">
    <w:name w:val="Сетка таблицы77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1">
    <w:name w:val="Сетка таблицы78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1">
    <w:name w:val="Сетка таблицы79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011">
    <w:name w:val="Сетка таблицы80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">
    <w:name w:val="Сетка таблицы8311"/>
    <w:basedOn w:val="a5"/>
    <w:next w:val="af4"/>
    <w:uiPriority w:val="59"/>
    <w:rsid w:val="00C44DC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">
    <w:name w:val="Сетка таблицы8411"/>
    <w:basedOn w:val="a5"/>
    <w:next w:val="af4"/>
    <w:uiPriority w:val="59"/>
    <w:rsid w:val="00C44D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10">
    <w:name w:val="Нет списка711"/>
    <w:next w:val="a6"/>
    <w:uiPriority w:val="99"/>
    <w:semiHidden/>
    <w:unhideWhenUsed/>
    <w:rsid w:val="00C44DC6"/>
  </w:style>
  <w:style w:type="table" w:customStyle="1" w:styleId="13115">
    <w:name w:val="Сетка таблицы светлая1311"/>
    <w:basedOn w:val="a5"/>
    <w:uiPriority w:val="40"/>
    <w:rsid w:val="00C44DC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numbering" w:customStyle="1" w:styleId="14110">
    <w:name w:val="Нет списка1411"/>
    <w:next w:val="a6"/>
    <w:uiPriority w:val="99"/>
    <w:semiHidden/>
    <w:unhideWhenUsed/>
    <w:rsid w:val="00C44DC6"/>
  </w:style>
  <w:style w:type="numbering" w:customStyle="1" w:styleId="24110">
    <w:name w:val="Нет списка2411"/>
    <w:next w:val="a6"/>
    <w:semiHidden/>
    <w:rsid w:val="00C44DC6"/>
  </w:style>
  <w:style w:type="numbering" w:customStyle="1" w:styleId="34110">
    <w:name w:val="Нет списка3411"/>
    <w:next w:val="a6"/>
    <w:uiPriority w:val="99"/>
    <w:semiHidden/>
    <w:unhideWhenUsed/>
    <w:rsid w:val="00C44DC6"/>
  </w:style>
  <w:style w:type="numbering" w:customStyle="1" w:styleId="113110">
    <w:name w:val="Нет списка11311"/>
    <w:next w:val="a6"/>
    <w:uiPriority w:val="99"/>
    <w:semiHidden/>
    <w:unhideWhenUsed/>
    <w:rsid w:val="00C44DC6"/>
  </w:style>
  <w:style w:type="numbering" w:customStyle="1" w:styleId="43110">
    <w:name w:val="Нет списка4311"/>
    <w:next w:val="a6"/>
    <w:uiPriority w:val="99"/>
    <w:semiHidden/>
    <w:unhideWhenUsed/>
    <w:rsid w:val="00C44DC6"/>
  </w:style>
  <w:style w:type="numbering" w:customStyle="1" w:styleId="52110">
    <w:name w:val="Нет списка5211"/>
    <w:next w:val="a6"/>
    <w:uiPriority w:val="99"/>
    <w:semiHidden/>
    <w:unhideWhenUsed/>
    <w:rsid w:val="00C44DC6"/>
  </w:style>
  <w:style w:type="numbering" w:customStyle="1" w:styleId="122110">
    <w:name w:val="Нет списка12211"/>
    <w:next w:val="a6"/>
    <w:uiPriority w:val="99"/>
    <w:semiHidden/>
    <w:unhideWhenUsed/>
    <w:rsid w:val="00C44DC6"/>
  </w:style>
  <w:style w:type="numbering" w:customStyle="1" w:styleId="213110">
    <w:name w:val="Нет списка21311"/>
    <w:next w:val="a6"/>
    <w:uiPriority w:val="99"/>
    <w:semiHidden/>
    <w:unhideWhenUsed/>
    <w:rsid w:val="00C44DC6"/>
  </w:style>
  <w:style w:type="numbering" w:customStyle="1" w:styleId="313110">
    <w:name w:val="Нет списка31311"/>
    <w:next w:val="a6"/>
    <w:uiPriority w:val="99"/>
    <w:semiHidden/>
    <w:unhideWhenUsed/>
    <w:rsid w:val="00C44DC6"/>
  </w:style>
  <w:style w:type="numbering" w:customStyle="1" w:styleId="1112110">
    <w:name w:val="Нет списка111211"/>
    <w:next w:val="a6"/>
    <w:uiPriority w:val="99"/>
    <w:semiHidden/>
    <w:unhideWhenUsed/>
    <w:rsid w:val="00C44DC6"/>
  </w:style>
  <w:style w:type="numbering" w:customStyle="1" w:styleId="11112110">
    <w:name w:val="Нет списка1111211"/>
    <w:next w:val="a6"/>
    <w:uiPriority w:val="99"/>
    <w:semiHidden/>
    <w:unhideWhenUsed/>
    <w:rsid w:val="00C44DC6"/>
  </w:style>
  <w:style w:type="numbering" w:customStyle="1" w:styleId="211211">
    <w:name w:val="Нет списка211211"/>
    <w:next w:val="a6"/>
    <w:uiPriority w:val="99"/>
    <w:semiHidden/>
    <w:unhideWhenUsed/>
    <w:rsid w:val="00C44DC6"/>
  </w:style>
  <w:style w:type="numbering" w:customStyle="1" w:styleId="412110">
    <w:name w:val="Нет списка41211"/>
    <w:next w:val="a6"/>
    <w:uiPriority w:val="99"/>
    <w:semiHidden/>
    <w:unhideWhenUsed/>
    <w:rsid w:val="00C44DC6"/>
  </w:style>
  <w:style w:type="numbering" w:customStyle="1" w:styleId="1212110">
    <w:name w:val="Нет списка121211"/>
    <w:next w:val="a6"/>
    <w:uiPriority w:val="99"/>
    <w:semiHidden/>
    <w:unhideWhenUsed/>
    <w:rsid w:val="00C44DC6"/>
  </w:style>
  <w:style w:type="numbering" w:customStyle="1" w:styleId="1122110">
    <w:name w:val="Нет списка112211"/>
    <w:next w:val="a6"/>
    <w:uiPriority w:val="99"/>
    <w:semiHidden/>
    <w:unhideWhenUsed/>
    <w:rsid w:val="00C44DC6"/>
  </w:style>
  <w:style w:type="numbering" w:customStyle="1" w:styleId="222110">
    <w:name w:val="Нет списка22211"/>
    <w:next w:val="a6"/>
    <w:uiPriority w:val="99"/>
    <w:semiHidden/>
    <w:unhideWhenUsed/>
    <w:rsid w:val="00C44DC6"/>
  </w:style>
  <w:style w:type="numbering" w:customStyle="1" w:styleId="311211">
    <w:name w:val="Нет списка311211"/>
    <w:next w:val="a6"/>
    <w:uiPriority w:val="99"/>
    <w:semiHidden/>
    <w:unhideWhenUsed/>
    <w:rsid w:val="00C44DC6"/>
  </w:style>
  <w:style w:type="numbering" w:customStyle="1" w:styleId="11111211">
    <w:name w:val="Нет списка11111211"/>
    <w:next w:val="a6"/>
    <w:uiPriority w:val="99"/>
    <w:semiHidden/>
    <w:unhideWhenUsed/>
    <w:rsid w:val="00C44DC6"/>
  </w:style>
  <w:style w:type="numbering" w:customStyle="1" w:styleId="111111211">
    <w:name w:val="Нет списка111111211"/>
    <w:next w:val="a6"/>
    <w:uiPriority w:val="99"/>
    <w:semiHidden/>
    <w:unhideWhenUsed/>
    <w:rsid w:val="00C44DC6"/>
  </w:style>
  <w:style w:type="numbering" w:customStyle="1" w:styleId="2111211">
    <w:name w:val="Нет списка2111211"/>
    <w:next w:val="a6"/>
    <w:uiPriority w:val="99"/>
    <w:semiHidden/>
    <w:unhideWhenUsed/>
    <w:rsid w:val="00C44DC6"/>
  </w:style>
  <w:style w:type="numbering" w:customStyle="1" w:styleId="512110">
    <w:name w:val="Нет списка51211"/>
    <w:next w:val="a6"/>
    <w:uiPriority w:val="99"/>
    <w:semiHidden/>
    <w:unhideWhenUsed/>
    <w:rsid w:val="00C44DC6"/>
  </w:style>
  <w:style w:type="numbering" w:customStyle="1" w:styleId="1111111211">
    <w:name w:val="Нет списка1111111211"/>
    <w:next w:val="a6"/>
    <w:uiPriority w:val="99"/>
    <w:semiHidden/>
    <w:unhideWhenUsed/>
    <w:rsid w:val="00C44D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39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10.xml"/><Relationship Id="rId26" Type="http://schemas.openxmlformats.org/officeDocument/2006/relationships/footer" Target="footer15.xml"/><Relationship Id="rId39" Type="http://schemas.openxmlformats.org/officeDocument/2006/relationships/footer" Target="footer26.xml"/><Relationship Id="rId21" Type="http://schemas.openxmlformats.org/officeDocument/2006/relationships/footer" Target="footer12.xml"/><Relationship Id="rId34" Type="http://schemas.openxmlformats.org/officeDocument/2006/relationships/header" Target="header4.xml"/><Relationship Id="rId42" Type="http://schemas.openxmlformats.org/officeDocument/2006/relationships/header" Target="header6.xml"/><Relationship Id="rId47" Type="http://schemas.openxmlformats.org/officeDocument/2006/relationships/header" Target="header8.xml"/><Relationship Id="rId50" Type="http://schemas.openxmlformats.org/officeDocument/2006/relationships/footer" Target="footer33.xml"/><Relationship Id="rId55" Type="http://schemas.openxmlformats.org/officeDocument/2006/relationships/footer" Target="footer38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8.xml"/><Relationship Id="rId29" Type="http://schemas.openxmlformats.org/officeDocument/2006/relationships/footer" Target="footer18.xml"/><Relationship Id="rId11" Type="http://schemas.openxmlformats.org/officeDocument/2006/relationships/footer" Target="footer4.xml"/><Relationship Id="rId24" Type="http://schemas.openxmlformats.org/officeDocument/2006/relationships/footer" Target="footer14.xml"/><Relationship Id="rId32" Type="http://schemas.openxmlformats.org/officeDocument/2006/relationships/header" Target="header3.xml"/><Relationship Id="rId37" Type="http://schemas.openxmlformats.org/officeDocument/2006/relationships/footer" Target="footer24.xml"/><Relationship Id="rId40" Type="http://schemas.openxmlformats.org/officeDocument/2006/relationships/header" Target="header5.xml"/><Relationship Id="rId45" Type="http://schemas.openxmlformats.org/officeDocument/2006/relationships/header" Target="header7.xml"/><Relationship Id="rId53" Type="http://schemas.openxmlformats.org/officeDocument/2006/relationships/footer" Target="footer36.xm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footer" Target="footer1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png"/><Relationship Id="rId22" Type="http://schemas.openxmlformats.org/officeDocument/2006/relationships/footer" Target="footer13.xml"/><Relationship Id="rId27" Type="http://schemas.openxmlformats.org/officeDocument/2006/relationships/footer" Target="footer16.xml"/><Relationship Id="rId30" Type="http://schemas.openxmlformats.org/officeDocument/2006/relationships/footer" Target="footer19.xml"/><Relationship Id="rId35" Type="http://schemas.openxmlformats.org/officeDocument/2006/relationships/footer" Target="footer22.xml"/><Relationship Id="rId43" Type="http://schemas.openxmlformats.org/officeDocument/2006/relationships/footer" Target="footer28.xml"/><Relationship Id="rId48" Type="http://schemas.openxmlformats.org/officeDocument/2006/relationships/footer" Target="footer31.xml"/><Relationship Id="rId56" Type="http://schemas.openxmlformats.org/officeDocument/2006/relationships/chart" Target="charts/chart1.xml"/><Relationship Id="rId8" Type="http://schemas.openxmlformats.org/officeDocument/2006/relationships/footer" Target="footer1.xml"/><Relationship Id="rId51" Type="http://schemas.openxmlformats.org/officeDocument/2006/relationships/footer" Target="footer34.xml"/><Relationship Id="rId3" Type="http://schemas.openxmlformats.org/officeDocument/2006/relationships/styles" Target="styles.xml"/><Relationship Id="rId12" Type="http://schemas.openxmlformats.org/officeDocument/2006/relationships/footer" Target="footer5.xml"/><Relationship Id="rId17" Type="http://schemas.openxmlformats.org/officeDocument/2006/relationships/footer" Target="footer9.xml"/><Relationship Id="rId25" Type="http://schemas.openxmlformats.org/officeDocument/2006/relationships/header" Target="header2.xml"/><Relationship Id="rId33" Type="http://schemas.openxmlformats.org/officeDocument/2006/relationships/footer" Target="footer21.xml"/><Relationship Id="rId38" Type="http://schemas.openxmlformats.org/officeDocument/2006/relationships/footer" Target="footer25.xml"/><Relationship Id="rId46" Type="http://schemas.openxmlformats.org/officeDocument/2006/relationships/footer" Target="footer30.xml"/><Relationship Id="rId20" Type="http://schemas.openxmlformats.org/officeDocument/2006/relationships/image" Target="media/image2.png"/><Relationship Id="rId41" Type="http://schemas.openxmlformats.org/officeDocument/2006/relationships/footer" Target="footer27.xml"/><Relationship Id="rId54" Type="http://schemas.openxmlformats.org/officeDocument/2006/relationships/footer" Target="footer3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7.xml"/><Relationship Id="rId23" Type="http://schemas.openxmlformats.org/officeDocument/2006/relationships/header" Target="header1.xml"/><Relationship Id="rId28" Type="http://schemas.openxmlformats.org/officeDocument/2006/relationships/footer" Target="footer17.xml"/><Relationship Id="rId36" Type="http://schemas.openxmlformats.org/officeDocument/2006/relationships/footer" Target="footer23.xml"/><Relationship Id="rId49" Type="http://schemas.openxmlformats.org/officeDocument/2006/relationships/footer" Target="footer32.xml"/><Relationship Id="rId57" Type="http://schemas.openxmlformats.org/officeDocument/2006/relationships/fontTable" Target="fontTable.xml"/><Relationship Id="rId10" Type="http://schemas.openxmlformats.org/officeDocument/2006/relationships/footer" Target="footer3.xml"/><Relationship Id="rId31" Type="http://schemas.openxmlformats.org/officeDocument/2006/relationships/footer" Target="footer20.xml"/><Relationship Id="rId44" Type="http://schemas.openxmlformats.org/officeDocument/2006/relationships/footer" Target="footer29.xml"/><Relationship Id="rId52" Type="http://schemas.openxmlformats.org/officeDocument/2006/relationships/footer" Target="footer35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0236953182447406"/>
          <c:y val="3.78006872852234E-2"/>
          <c:w val="0.60792624750420665"/>
          <c:h val="0.8813916172849529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Тариф с дефлятором МЭР</c:v>
                </c:pt>
              </c:strCache>
            </c:strRef>
          </c:tx>
          <c:marker>
            <c:symbol val="none"/>
          </c:marker>
          <c:cat>
            <c:numRef>
              <c:f>Лист1!$A$2:$A$18</c:f>
              <c:numCache>
                <c:formatCode>General</c:formatCode>
                <c:ptCount val="1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  <c:pt idx="7">
                  <c:v>2026</c:v>
                </c:pt>
                <c:pt idx="8">
                  <c:v>2027</c:v>
                </c:pt>
                <c:pt idx="9">
                  <c:v>2028</c:v>
                </c:pt>
                <c:pt idx="10">
                  <c:v>2029</c:v>
                </c:pt>
                <c:pt idx="11">
                  <c:v>2030</c:v>
                </c:pt>
                <c:pt idx="12">
                  <c:v>2031</c:v>
                </c:pt>
                <c:pt idx="13">
                  <c:v>2032</c:v>
                </c:pt>
                <c:pt idx="14">
                  <c:v>2033</c:v>
                </c:pt>
                <c:pt idx="15">
                  <c:v>2034</c:v>
                </c:pt>
                <c:pt idx="16">
                  <c:v>2035</c:v>
                </c:pt>
              </c:numCache>
            </c:numRef>
          </c:cat>
          <c:val>
            <c:numRef>
              <c:f>Лист1!$B$2:$B$18</c:f>
              <c:numCache>
                <c:formatCode>0.00</c:formatCode>
                <c:ptCount val="17"/>
                <c:pt idx="0" formatCode="General">
                  <c:v>3153.125</c:v>
                </c:pt>
                <c:pt idx="1">
                  <c:v>3268.7750000000001</c:v>
                </c:pt>
                <c:pt idx="2">
                  <c:v>3439.0650000000001</c:v>
                </c:pt>
                <c:pt idx="3">
                  <c:v>3623.3850000000002</c:v>
                </c:pt>
                <c:pt idx="4">
                  <c:v>3827.36</c:v>
                </c:pt>
                <c:pt idx="5">
                  <c:v>3980.4543999999996</c:v>
                </c:pt>
                <c:pt idx="6">
                  <c:v>4139.6725760000018</c:v>
                </c:pt>
                <c:pt idx="7">
                  <c:v>4305.2594790400008</c:v>
                </c:pt>
                <c:pt idx="8">
                  <c:v>4477.4698582015999</c:v>
                </c:pt>
                <c:pt idx="9">
                  <c:v>4656.5686525296642</c:v>
                </c:pt>
                <c:pt idx="10">
                  <c:v>4842.8313986308494</c:v>
                </c:pt>
                <c:pt idx="11">
                  <c:v>5036.5446545760851</c:v>
                </c:pt>
                <c:pt idx="12">
                  <c:v>5238.0064407591308</c:v>
                </c:pt>
                <c:pt idx="13">
                  <c:v>5447.5266983894944</c:v>
                </c:pt>
                <c:pt idx="14">
                  <c:v>5665.4277663250723</c:v>
                </c:pt>
                <c:pt idx="15">
                  <c:v>5892.0448769780769</c:v>
                </c:pt>
                <c:pt idx="16">
                  <c:v>6127.7266720572034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56C-430E-81A2-92B489733B28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Цена на тепловую энергию с проектами (с инвестиционной составляющей)</c:v>
                </c:pt>
              </c:strCache>
            </c:strRef>
          </c:tx>
          <c:marker>
            <c:symbol val="none"/>
          </c:marker>
          <c:cat>
            <c:numRef>
              <c:f>Лист1!$A$2:$A$18</c:f>
              <c:numCache>
                <c:formatCode>General</c:formatCode>
                <c:ptCount val="1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  <c:pt idx="7">
                  <c:v>2026</c:v>
                </c:pt>
                <c:pt idx="8">
                  <c:v>2027</c:v>
                </c:pt>
                <c:pt idx="9">
                  <c:v>2028</c:v>
                </c:pt>
                <c:pt idx="10">
                  <c:v>2029</c:v>
                </c:pt>
                <c:pt idx="11">
                  <c:v>2030</c:v>
                </c:pt>
                <c:pt idx="12">
                  <c:v>2031</c:v>
                </c:pt>
                <c:pt idx="13">
                  <c:v>2032</c:v>
                </c:pt>
                <c:pt idx="14">
                  <c:v>2033</c:v>
                </c:pt>
                <c:pt idx="15">
                  <c:v>2034</c:v>
                </c:pt>
                <c:pt idx="16">
                  <c:v>2035</c:v>
                </c:pt>
              </c:numCache>
            </c:numRef>
          </c:cat>
          <c:val>
            <c:numRef>
              <c:f>Лист1!$C$2:$C$18</c:f>
              <c:numCache>
                <c:formatCode>0.00</c:formatCode>
                <c:ptCount val="17"/>
                <c:pt idx="0" formatCode="General">
                  <c:v>3153.125</c:v>
                </c:pt>
                <c:pt idx="1">
                  <c:v>3268.7750000000001</c:v>
                </c:pt>
                <c:pt idx="2">
                  <c:v>3439.0650000000001</c:v>
                </c:pt>
                <c:pt idx="3">
                  <c:v>3623.3850000000002</c:v>
                </c:pt>
                <c:pt idx="4">
                  <c:v>3827.36</c:v>
                </c:pt>
                <c:pt idx="5">
                  <c:v>4001.8433155380562</c:v>
                </c:pt>
                <c:pt idx="6">
                  <c:v>4176.3266310761128</c:v>
                </c:pt>
                <c:pt idx="7">
                  <c:v>4360.5809031328681</c:v>
                </c:pt>
                <c:pt idx="8">
                  <c:v>4554.6007375971139</c:v>
                </c:pt>
                <c:pt idx="9">
                  <c:v>4758.9034931946917</c:v>
                </c:pt>
                <c:pt idx="10">
                  <c:v>4974.0344511095218</c:v>
                </c:pt>
                <c:pt idx="11">
                  <c:v>5200.7824207819267</c:v>
                </c:pt>
                <c:pt idx="12">
                  <c:v>5439.7747056163789</c:v>
                </c:pt>
                <c:pt idx="13">
                  <c:v>5691.6725601879734</c:v>
                </c:pt>
                <c:pt idx="14">
                  <c:v>5957.172935396</c:v>
                </c:pt>
                <c:pt idx="15">
                  <c:v>6237.0103822679703</c:v>
                </c:pt>
                <c:pt idx="16">
                  <c:v>6531.9591144138612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56C-430E-81A2-92B489733B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/>
        <c:smooth val="0"/>
        <c:axId val="146276736"/>
        <c:axId val="146278272"/>
      </c:lineChart>
      <c:catAx>
        <c:axId val="146276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46278272"/>
        <c:crosses val="autoZero"/>
        <c:auto val="1"/>
        <c:lblAlgn val="ctr"/>
        <c:lblOffset val="100"/>
        <c:noMultiLvlLbl val="0"/>
      </c:catAx>
      <c:valAx>
        <c:axId val="14627827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>
                    <a:latin typeface="Times New Roman" pitchFamily="18" charset="0"/>
                    <a:cs typeface="Times New Roman" pitchFamily="18" charset="0"/>
                  </a:rPr>
                  <a:t>Прогнозные цены на тепловую энергию, руб/Гкал</a:t>
                </a:r>
              </a:p>
            </c:rich>
          </c:tx>
          <c:layout>
            <c:manualLayout>
              <c:xMode val="edge"/>
              <c:yMode val="edge"/>
              <c:x val="1.5952143569292122E-2"/>
              <c:y val="0.15121113726763544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46276736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ysClr val="window" lastClr="FFFFFF"/>
    </a:solidFill>
    <a:ln w="25400" cap="flat" cmpd="sng" algn="ctr">
      <a:solidFill>
        <a:sysClr val="window" lastClr="FFFFFF"/>
      </a:solidFill>
      <a:prstDash val="solid"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ea typeface="+mn-ea"/>
          <a:cs typeface="+mn-cs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4E5BBD-96BE-4E0A-9B73-A547DACA3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2298</TotalTime>
  <Pages>35</Pages>
  <Words>17489</Words>
  <Characters>99688</Characters>
  <Application>Microsoft Office Word</Application>
  <DocSecurity>0</DocSecurity>
  <Lines>830</Lines>
  <Paragraphs>233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Утверждаемая часть схемы теплоснабжения Шпаковского муниципального округа Ставропольского края на период с 2021 до 2036 года</vt:lpstr>
    </vt:vector>
  </TitlesOfParts>
  <Company>SPecialiST RePack</Company>
  <LinksUpToDate>false</LinksUpToDate>
  <CharactersWithSpaces>116944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Утверждаемая часть схемы теплоснабжения Шпаковского муниципального округа Ставропольского края на период с 2021 до 2036 года</dc:title>
  <dc:creator>User</dc:creator>
  <cp:lastModifiedBy>MoDA</cp:lastModifiedBy>
  <cp:revision>159</cp:revision>
  <cp:lastPrinted>2024-03-27T11:15:00Z</cp:lastPrinted>
  <dcterms:created xsi:type="dcterms:W3CDTF">2020-04-10T14:45:00Z</dcterms:created>
  <dcterms:modified xsi:type="dcterms:W3CDTF">2024-03-27T11:16:00Z</dcterms:modified>
</cp:coreProperties>
</file>